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3" w:type="dxa"/>
        <w:tblInd w:w="-72" w:type="dxa"/>
        <w:tblLook w:val="01E0" w:firstRow="1" w:lastRow="1" w:firstColumn="1" w:lastColumn="1" w:noHBand="0" w:noVBand="0"/>
      </w:tblPr>
      <w:tblGrid>
        <w:gridCol w:w="4278"/>
        <w:gridCol w:w="5275"/>
      </w:tblGrid>
      <w:tr w:rsidR="00960D4A" w:rsidRPr="00960D4A" w14:paraId="301291BB" w14:textId="77777777" w:rsidTr="004D2F6B">
        <w:trPr>
          <w:trHeight w:val="1285"/>
        </w:trPr>
        <w:tc>
          <w:tcPr>
            <w:tcW w:w="4278" w:type="dxa"/>
            <w:shd w:val="clear" w:color="auto" w:fill="auto"/>
          </w:tcPr>
          <w:p w14:paraId="157EDFA2" w14:textId="4D296437" w:rsidR="00520D0C" w:rsidRPr="00960D4A" w:rsidRDefault="00520D0C" w:rsidP="004D2F6B">
            <w:pPr>
              <w:widowControl w:val="0"/>
              <w:tabs>
                <w:tab w:val="left" w:pos="561"/>
              </w:tabs>
              <w:ind w:hanging="33"/>
              <w:jc w:val="center"/>
              <w:outlineLvl w:val="1"/>
              <w:rPr>
                <w:bCs/>
                <w:iCs/>
                <w:sz w:val="24"/>
                <w:szCs w:val="24"/>
              </w:rPr>
            </w:pPr>
            <w:r w:rsidRPr="00960D4A">
              <w:rPr>
                <w:bCs/>
                <w:iCs/>
                <w:sz w:val="24"/>
                <w:szCs w:val="24"/>
              </w:rPr>
              <w:t>QUỐC HỘI KHÓA XV</w:t>
            </w:r>
          </w:p>
          <w:p w14:paraId="3F560E56" w14:textId="77777777" w:rsidR="00520D0C" w:rsidRPr="00960D4A" w:rsidRDefault="00520D0C" w:rsidP="004D2F6B">
            <w:pPr>
              <w:widowControl w:val="0"/>
              <w:tabs>
                <w:tab w:val="left" w:pos="561"/>
              </w:tabs>
              <w:jc w:val="center"/>
              <w:rPr>
                <w:b/>
                <w:sz w:val="24"/>
                <w:szCs w:val="24"/>
              </w:rPr>
            </w:pPr>
            <w:r w:rsidRPr="00960D4A">
              <w:rPr>
                <w:b/>
                <w:sz w:val="24"/>
                <w:szCs w:val="24"/>
              </w:rPr>
              <w:t>UỶ BAN KHOA HỌC, CÔNG NGHỆ</w:t>
            </w:r>
          </w:p>
          <w:p w14:paraId="69ABEC44" w14:textId="50E241DF" w:rsidR="00520D0C" w:rsidRPr="00960D4A" w:rsidRDefault="004D2F6B">
            <w:pPr>
              <w:widowControl w:val="0"/>
              <w:tabs>
                <w:tab w:val="left" w:pos="561"/>
              </w:tabs>
              <w:jc w:val="center"/>
              <w:rPr>
                <w:i/>
                <w:iCs/>
                <w:u w:val="single"/>
              </w:rPr>
            </w:pPr>
            <w:r w:rsidRPr="00960D4A">
              <w:rPr>
                <w:rFonts w:ascii=".VnCourier New" w:hAnsi=".VnCourier New"/>
                <w:i/>
                <w:noProof/>
              </w:rPr>
              <mc:AlternateContent>
                <mc:Choice Requires="wps">
                  <w:drawing>
                    <wp:anchor distT="0" distB="0" distL="114300" distR="114300" simplePos="0" relativeHeight="251659264" behindDoc="0" locked="0" layoutInCell="1" allowOverlap="1" wp14:anchorId="6EF21FA6" wp14:editId="14FDB241">
                      <wp:simplePos x="0" y="0"/>
                      <wp:positionH relativeFrom="column">
                        <wp:posOffset>897890</wp:posOffset>
                      </wp:positionH>
                      <wp:positionV relativeFrom="paragraph">
                        <wp:posOffset>215958</wp:posOffset>
                      </wp:positionV>
                      <wp:extent cx="817245" cy="635"/>
                      <wp:effectExtent l="0" t="0" r="2095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24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ABC8D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pt,17pt" to="135.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lU1QEAAKMDAAAOAAAAZHJzL2Uyb0RvYy54bWysU02P0zAQvSPxHyzfadLAfihquocuy6VA&#10;pV1+wNR2EgvbY9luk/57xt5uYeGAhMjBij1vnt+8Ga/uZmvYUYWo0XV8uag5U06g1G7o+Lenh3e3&#10;nMUEToJBpzp+UpHfrd++WU2+VQ2OaKQKjEhcbCff8TEl31ZVFKOyEBfolaNgj8FCom0YKhlgInZr&#10;qqaur6sJg/QBhYqRTu+fg3xd+PteifS176NKzHSctKWyhrLu81qtV9AOAfyoxVkG/IMKC9rRpReq&#10;e0jADkH/QWW1CBixTwuBtsK+10KVGqiaZf1bNY8jeFVqIXOiv9gU/x+t+HLcBaZlxxvOHFhq0VY7&#10;xZrszORjS4CN24Vcm5jdo9+i+B6Zw80IblBF4dPJU9oyZ1SvUvImeuLfT59REgYOCYtNcx9spiQD&#10;2Fy6cbp0Q82JCTq8Xd40H644ExS6fn9V6KF9yfQhpk8KLcs/HTckujDDcRtTVgLtCyRf5PBBG1O6&#10;bRybSG5zU9clI6LRMkczLoZhvzGBHSEPTPnOF7+CBTw4WdhGBfKjkywVExwNOc/00XJmFD0J+im4&#10;BNr8HUeqjTvbmJ177sEe5WkXclHZUZqEUt55avOo/bovqJ9va/0DAAD//wMAUEsDBBQABgAIAAAA&#10;IQCkcWkT2wAAAAkBAAAPAAAAZHJzL2Rvd25yZXYueG1sTI9LT8MwEITvSPwHa5G4UTslPBTiVCUS&#10;d+hDXN14SQLx2oqdNvDr2Z7gOLOfZmfK1ewGccQx9p40ZAsFAqnxtqdWw277cvMIIiZD1gyeUMM3&#10;RlhVlxelKaw/0RseN6kVHEKxMBq6lEIhZWw6dCYufEDi24cfnUksx1ba0Zw43A1yqdS9dKYn/tCZ&#10;gHWHzddmchqC37+/ru/q/Wd4HmjySs0/9U7r66t5/QQi4Zz+YDjX5+pQcaeDn8hGMbDOs5xRDbc5&#10;b2Jg+aAyEIezkYGsSvl/QfULAAD//wMAUEsBAi0AFAAGAAgAAAAhALaDOJL+AAAA4QEAABMAAAAA&#10;AAAAAAAAAAAAAAAAAFtDb250ZW50X1R5cGVzXS54bWxQSwECLQAUAAYACAAAACEAOP0h/9YAAACU&#10;AQAACwAAAAAAAAAAAAAAAAAvAQAAX3JlbHMvLnJlbHNQSwECLQAUAAYACAAAACEAbHZZVNUBAACj&#10;AwAADgAAAAAAAAAAAAAAAAAuAgAAZHJzL2Uyb0RvYy54bWxQSwECLQAUAAYACAAAACEApHFpE9sA&#10;AAAJAQAADwAAAAAAAAAAAAAAAAAvBAAAZHJzL2Rvd25yZXYueG1sUEsFBgAAAAAEAAQA8wAAADcF&#10;AAAAAA==&#10;" strokeweight="1pt">
                      <v:stroke startarrowwidth="narrow" startarrowlength="short" endarrowwidth="narrow" endarrowlength="short"/>
                    </v:line>
                  </w:pict>
                </mc:Fallback>
              </mc:AlternateContent>
            </w:r>
            <w:r w:rsidR="00520D0C" w:rsidRPr="00960D4A">
              <w:rPr>
                <w:b/>
                <w:sz w:val="24"/>
                <w:szCs w:val="24"/>
              </w:rPr>
              <w:t>VÀ MÔI TRƯỜNG</w:t>
            </w:r>
          </w:p>
        </w:tc>
        <w:tc>
          <w:tcPr>
            <w:tcW w:w="5275" w:type="dxa"/>
            <w:shd w:val="clear" w:color="auto" w:fill="auto"/>
          </w:tcPr>
          <w:p w14:paraId="0393E51E" w14:textId="77777777" w:rsidR="00520D0C" w:rsidRPr="00960D4A" w:rsidRDefault="00520D0C" w:rsidP="00E64786">
            <w:pPr>
              <w:widowControl w:val="0"/>
              <w:tabs>
                <w:tab w:val="left" w:pos="561"/>
              </w:tabs>
              <w:jc w:val="both"/>
              <w:outlineLvl w:val="1"/>
              <w:rPr>
                <w:b/>
                <w:bCs/>
                <w:iCs/>
                <w:sz w:val="24"/>
              </w:rPr>
            </w:pPr>
            <w:r w:rsidRPr="00960D4A">
              <w:rPr>
                <w:b/>
                <w:bCs/>
                <w:iCs/>
                <w:sz w:val="24"/>
              </w:rPr>
              <w:t>CỘNG HÒA XÃ HỘI CHỦ NGHĨA VIỆT NAM</w:t>
            </w:r>
          </w:p>
          <w:p w14:paraId="5BC95F67" w14:textId="77777777" w:rsidR="00520D0C" w:rsidRPr="00960D4A" w:rsidRDefault="00520D0C" w:rsidP="00E64786">
            <w:pPr>
              <w:widowControl w:val="0"/>
              <w:tabs>
                <w:tab w:val="left" w:pos="561"/>
              </w:tabs>
              <w:ind w:firstLine="561"/>
              <w:jc w:val="both"/>
              <w:rPr>
                <w:b/>
                <w:sz w:val="26"/>
                <w:szCs w:val="26"/>
              </w:rPr>
            </w:pPr>
            <w:r w:rsidRPr="00960D4A">
              <w:rPr>
                <w:b/>
              </w:rPr>
              <w:t xml:space="preserve">     </w:t>
            </w:r>
            <w:r w:rsidRPr="00960D4A">
              <w:rPr>
                <w:b/>
                <w:szCs w:val="26"/>
              </w:rPr>
              <w:t>Độc lập – Tự do – Hạnh phúc</w:t>
            </w:r>
          </w:p>
          <w:p w14:paraId="575DD266" w14:textId="6D3BC66C" w:rsidR="00520D0C" w:rsidRPr="00960D4A" w:rsidRDefault="00520D0C" w:rsidP="00E64786">
            <w:pPr>
              <w:widowControl w:val="0"/>
              <w:tabs>
                <w:tab w:val="left" w:pos="561"/>
              </w:tabs>
              <w:spacing w:before="120"/>
              <w:ind w:firstLine="561"/>
              <w:jc w:val="both"/>
              <w:rPr>
                <w:i/>
                <w:sz w:val="8"/>
                <w:szCs w:val="8"/>
              </w:rPr>
            </w:pPr>
            <w:r w:rsidRPr="00960D4A">
              <w:rPr>
                <w:b/>
                <w:noProof/>
                <w:sz w:val="26"/>
              </w:rPr>
              <mc:AlternateContent>
                <mc:Choice Requires="wps">
                  <w:drawing>
                    <wp:anchor distT="0" distB="0" distL="114300" distR="114300" simplePos="0" relativeHeight="251660288" behindDoc="0" locked="0" layoutInCell="1" allowOverlap="1" wp14:anchorId="59B525FA" wp14:editId="30B8E759">
                      <wp:simplePos x="0" y="0"/>
                      <wp:positionH relativeFrom="column">
                        <wp:posOffset>601980</wp:posOffset>
                      </wp:positionH>
                      <wp:positionV relativeFrom="paragraph">
                        <wp:posOffset>33020</wp:posOffset>
                      </wp:positionV>
                      <wp:extent cx="2196000" cy="0"/>
                      <wp:effectExtent l="0" t="0" r="3302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600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84BE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2.6pt" to="220.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S3IKwIAAGsEAAAOAAAAZHJzL2Uyb0RvYy54bWysVE2P0zAQvSPxHyzf2yTd0G2jpiuUtFwK&#10;VNqFu2s7jYVjW7bbpEL8d8bux7LLAYTowbUzMy9v3jxn8TB0Eh25dUKrEmfjFCOuqGZC7Uv85Wk9&#10;mmHkPFGMSK14iU/c4Yfl2zeL3hR8olstGbcIQJQrelPi1ntTJImjLe+IG2vDFQQbbTvi4Wj3CbOk&#10;B/ROJpM0nSa9tsxYTblz8LQ+B/Ey4jcNp/5z0zjukSwxcPNxtXHdhTVZLkixt8S0gl5okH9g0RGh&#10;4KU3qJp4gg5W/AbVCWq1040fU90lumkE5bEH6CZLX3Xz2BLDYy8gjjM3mdz/g6WfjluLBIPZYaRI&#10;ByPaCMXRXVCmN66AhEptbeiNDurRbDT95pDSVUvUnkeGTycDZVmoSF6UhIMzgL/rP2oGOeTgdZRp&#10;aGyHGinM11AYwEEKNMS5nG5z4YNHFB5Osvk0TWF89BpLSBEgQqGxzn/gukNhU2IJ7CMgOW6cD5Se&#10;U0K60mshZRy7VKiH10/uATqEnJaChWg82P2ukhYdSXBO/MUGX6VZfVAsorWcsJViyEc1FLgdB3jX&#10;YSQ53A3YxDxPhPxzHrCWKvAADaCPy+5sqe/zdL6arWb5KJ9MV6M8revR+3WVj6br7P5dfVdXVZ39&#10;CC1ledEKxrgKXV3tneV/Z5/LRTsb82bwm37JS/QoNJC9/kfS0Q7BAWcv7TQ7bW2YSXAGODomX25f&#10;uDK/nmPW8zdi+RMAAP//AwBQSwMEFAAGAAgAAAAhAGF5e8XdAAAABgEAAA8AAABkcnMvZG93bnJl&#10;di54bWxMzs1OwzAQBOA7Eu9gLRI36lCFACFOBZUioR5Qf+DAbRMvScBeR7HbBp4ewwWOo1nNfsVi&#10;skYcaPS9YwWXswQEceN0z62C5111cQPCB2SNxjEp+CQPi/L0pMBcuyNv6LANrYgj7HNU0IUw5FL6&#10;piOLfuYG4ti9udFiiHFspR7xGMetkfMkyaTFnuOHDgdadtR8bPdWwevyq9o8Zutr86Trd7lavezw&#10;oVLq/Gy6vwMRaAp/x/DDj3Qoo6l2e9ZeGAW3aZQHBVdzELFO0yQDUf9mWRbyP7/8BgAA//8DAFBL&#10;AQItABQABgAIAAAAIQC2gziS/gAAAOEBAAATAAAAAAAAAAAAAAAAAAAAAABbQ29udGVudF9UeXBl&#10;c10ueG1sUEsBAi0AFAAGAAgAAAAhADj9If/WAAAAlAEAAAsAAAAAAAAAAAAAAAAALwEAAF9yZWxz&#10;Ly5yZWxzUEsBAi0AFAAGAAgAAAAhALXVLcgrAgAAawQAAA4AAAAAAAAAAAAAAAAALgIAAGRycy9l&#10;Mm9Eb2MueG1sUEsBAi0AFAAGAAgAAAAhAGF5e8XdAAAABgEAAA8AAAAAAAAAAAAAAAAAhQQAAGRy&#10;cy9kb3ducmV2LnhtbFBLBQYAAAAABAAEAPMAAACPBQAAAAA=&#10;" strokeweight="1pt">
                      <v:stroke startarrowwidth="narrow" startarrowlength="short" endarrowwidth="narrow" endarrowlength="short"/>
                    </v:line>
                  </w:pict>
                </mc:Fallback>
              </mc:AlternateContent>
            </w:r>
          </w:p>
          <w:p w14:paraId="455D870B" w14:textId="33DCF831" w:rsidR="00520D0C" w:rsidRPr="00960D4A" w:rsidRDefault="00520D0C" w:rsidP="00227B2E">
            <w:pPr>
              <w:widowControl w:val="0"/>
              <w:tabs>
                <w:tab w:val="left" w:pos="561"/>
              </w:tabs>
              <w:ind w:firstLine="561"/>
            </w:pPr>
            <w:r w:rsidRPr="00960D4A">
              <w:rPr>
                <w:i/>
              </w:rPr>
              <w:t xml:space="preserve">Hà Nội, ngày </w:t>
            </w:r>
            <w:r w:rsidR="00210067" w:rsidRPr="00960D4A">
              <w:rPr>
                <w:i/>
              </w:rPr>
              <w:t>15</w:t>
            </w:r>
            <w:r w:rsidRPr="00960D4A">
              <w:rPr>
                <w:i/>
              </w:rPr>
              <w:t xml:space="preserve"> tháng 4 năm 2022</w:t>
            </w:r>
          </w:p>
        </w:tc>
      </w:tr>
    </w:tbl>
    <w:p w14:paraId="536D7984" w14:textId="77777777" w:rsidR="00520D0C" w:rsidRPr="00960D4A" w:rsidRDefault="00520D0C" w:rsidP="000B0B32">
      <w:pPr>
        <w:widowControl w:val="0"/>
        <w:spacing w:before="360"/>
        <w:jc w:val="center"/>
        <w:rPr>
          <w:b/>
        </w:rPr>
      </w:pPr>
      <w:r w:rsidRPr="00960D4A">
        <w:rPr>
          <w:b/>
        </w:rPr>
        <w:t>BÁO CÁO TÓM TẮT</w:t>
      </w:r>
    </w:p>
    <w:p w14:paraId="29DB9AD7" w14:textId="77777777" w:rsidR="00520D0C" w:rsidRPr="00960D4A" w:rsidRDefault="00520D0C" w:rsidP="00520D0C">
      <w:pPr>
        <w:widowControl w:val="0"/>
        <w:jc w:val="center"/>
        <w:rPr>
          <w:b/>
        </w:rPr>
      </w:pPr>
      <w:r w:rsidRPr="00960D4A">
        <w:rPr>
          <w:b/>
        </w:rPr>
        <w:t xml:space="preserve">Thẩm tra sơ bộ dự án Luật sửa đổi, bổ sung một số điều </w:t>
      </w:r>
    </w:p>
    <w:p w14:paraId="68CFF46F" w14:textId="3BF1F776" w:rsidR="00520D0C" w:rsidRPr="00960D4A" w:rsidRDefault="00520D0C" w:rsidP="00520D0C">
      <w:pPr>
        <w:widowControl w:val="0"/>
        <w:jc w:val="center"/>
        <w:rPr>
          <w:b/>
        </w:rPr>
      </w:pPr>
      <w:r w:rsidRPr="00960D4A">
        <w:rPr>
          <w:b/>
        </w:rPr>
        <w:t xml:space="preserve">của Luật </w:t>
      </w:r>
      <w:r w:rsidR="00FE174B" w:rsidRPr="00960D4A">
        <w:rPr>
          <w:b/>
        </w:rPr>
        <w:t xml:space="preserve">Tần số vô tuyến điện </w:t>
      </w:r>
    </w:p>
    <w:p w14:paraId="0CE1275C" w14:textId="77777777" w:rsidR="00520D0C" w:rsidRPr="00960D4A" w:rsidRDefault="00520D0C" w:rsidP="00520D0C">
      <w:pPr>
        <w:widowControl w:val="0"/>
        <w:jc w:val="center"/>
      </w:pPr>
      <w:r w:rsidRPr="00960D4A">
        <w:t>----------------</w:t>
      </w:r>
    </w:p>
    <w:p w14:paraId="10BD5037" w14:textId="77777777" w:rsidR="004D2F6B" w:rsidRPr="00960D4A" w:rsidRDefault="004D2F6B" w:rsidP="004D2F6B">
      <w:pPr>
        <w:widowControl w:val="0"/>
        <w:jc w:val="center"/>
        <w:rPr>
          <w:sz w:val="20"/>
          <w:szCs w:val="20"/>
          <w:lang w:val="vi-VN"/>
        </w:rPr>
      </w:pPr>
    </w:p>
    <w:p w14:paraId="34AFB084" w14:textId="218BF185" w:rsidR="00520D0C" w:rsidRPr="00960D4A" w:rsidRDefault="00520D0C" w:rsidP="000B0B32">
      <w:pPr>
        <w:widowControl w:val="0"/>
        <w:spacing w:before="240" w:after="240"/>
        <w:jc w:val="center"/>
      </w:pPr>
      <w:r w:rsidRPr="00960D4A">
        <w:rPr>
          <w:lang w:val="vi-VN"/>
        </w:rPr>
        <w:t xml:space="preserve">Kính gửi: </w:t>
      </w:r>
      <w:r w:rsidRPr="00960D4A">
        <w:t>Ủy ban Thường vụ Quốc hội</w:t>
      </w:r>
    </w:p>
    <w:p w14:paraId="3EE118A0" w14:textId="1435780E" w:rsidR="001F715D" w:rsidRPr="00960D4A" w:rsidRDefault="00BE420D" w:rsidP="000B0B32">
      <w:pPr>
        <w:widowControl w:val="0"/>
        <w:spacing w:before="360" w:after="240"/>
        <w:ind w:firstLine="720"/>
        <w:jc w:val="both"/>
        <w:rPr>
          <w:spacing w:val="4"/>
          <w:lang w:val="vi-VN"/>
        </w:rPr>
      </w:pPr>
      <w:r w:rsidRPr="00960D4A">
        <w:rPr>
          <w:bCs/>
          <w:kern w:val="16"/>
        </w:rPr>
        <w:t xml:space="preserve">Thường trực Ủy ban </w:t>
      </w:r>
      <w:r w:rsidRPr="00960D4A">
        <w:rPr>
          <w:lang w:val="vi-VN"/>
        </w:rPr>
        <w:t>KH,CN&amp;MT</w:t>
      </w:r>
      <w:r w:rsidR="004D2F6B" w:rsidRPr="00960D4A">
        <w:rPr>
          <w:lang w:val="en-GB"/>
        </w:rPr>
        <w:t xml:space="preserve"> đã có báo cáo đầy đủ số </w:t>
      </w:r>
      <w:r w:rsidR="00C56014" w:rsidRPr="00960D4A">
        <w:rPr>
          <w:lang w:val="en-GB"/>
        </w:rPr>
        <w:t>546</w:t>
      </w:r>
      <w:r w:rsidR="004D2F6B" w:rsidRPr="00960D4A">
        <w:rPr>
          <w:lang w:val="en-GB"/>
        </w:rPr>
        <w:t>/</w:t>
      </w:r>
      <w:r w:rsidR="00C56014" w:rsidRPr="00960D4A">
        <w:rPr>
          <w:lang w:val="en-GB"/>
        </w:rPr>
        <w:t>BC-</w:t>
      </w:r>
      <w:r w:rsidR="004D2F6B" w:rsidRPr="00960D4A">
        <w:rPr>
          <w:lang w:val="en-GB"/>
        </w:rPr>
        <w:t>UBKHCNMT15 ngày</w:t>
      </w:r>
      <w:r w:rsidR="00C56014" w:rsidRPr="00960D4A">
        <w:rPr>
          <w:lang w:val="en-GB"/>
        </w:rPr>
        <w:t xml:space="preserve"> 15/</w:t>
      </w:r>
      <w:r w:rsidR="004D2F6B" w:rsidRPr="00960D4A">
        <w:rPr>
          <w:lang w:val="en-GB"/>
        </w:rPr>
        <w:t>4/2022 thẩm tra sơ bộ dự án</w:t>
      </w:r>
      <w:r w:rsidR="00D212CA" w:rsidRPr="00960D4A">
        <w:t xml:space="preserve"> sửa đổi, bổ sung một số điều của Luật Tần số vô tuyến điện</w:t>
      </w:r>
      <w:r w:rsidR="00D212CA" w:rsidRPr="00960D4A">
        <w:rPr>
          <w:lang w:val="en-GB"/>
        </w:rPr>
        <w:t>.</w:t>
      </w:r>
      <w:r w:rsidR="004D2F6B" w:rsidRPr="00960D4A">
        <w:rPr>
          <w:lang w:val="en-GB"/>
        </w:rPr>
        <w:t xml:space="preserve"> </w:t>
      </w:r>
      <w:r w:rsidR="00D212CA" w:rsidRPr="00960D4A">
        <w:rPr>
          <w:bCs/>
          <w:kern w:val="16"/>
        </w:rPr>
        <w:t xml:space="preserve">Thường trực Ủy ban </w:t>
      </w:r>
      <w:r w:rsidR="00D212CA" w:rsidRPr="00960D4A">
        <w:rPr>
          <w:lang w:val="vi-VN"/>
        </w:rPr>
        <w:t>KH,CN&amp;MT</w:t>
      </w:r>
      <w:r w:rsidR="00D212CA" w:rsidRPr="00960D4A">
        <w:rPr>
          <w:lang w:val="en-GB"/>
        </w:rPr>
        <w:t xml:space="preserve"> </w:t>
      </w:r>
      <w:r w:rsidR="001F715D" w:rsidRPr="00960D4A">
        <w:rPr>
          <w:spacing w:val="4"/>
          <w:lang w:val="vi-VN"/>
        </w:rPr>
        <w:t xml:space="preserve">xin báo cáo Ủy ban </w:t>
      </w:r>
      <w:r w:rsidR="001F715D" w:rsidRPr="00960D4A">
        <w:rPr>
          <w:spacing w:val="4"/>
          <w:lang w:val="en-GB"/>
        </w:rPr>
        <w:t>T</w:t>
      </w:r>
      <w:r w:rsidR="001F715D" w:rsidRPr="00960D4A">
        <w:rPr>
          <w:spacing w:val="4"/>
          <w:lang w:val="vi-VN"/>
        </w:rPr>
        <w:t xml:space="preserve">hường vụ Quốc hội </w:t>
      </w:r>
      <w:r w:rsidR="001F715D" w:rsidRPr="00960D4A">
        <w:rPr>
          <w:spacing w:val="4"/>
        </w:rPr>
        <w:t xml:space="preserve">(UBTVQH) tóm tắt </w:t>
      </w:r>
      <w:r w:rsidR="00D212CA" w:rsidRPr="00960D4A">
        <w:rPr>
          <w:spacing w:val="-2"/>
        </w:rPr>
        <w:t>một số nội dung chính của Báo cáo thẩm tra</w:t>
      </w:r>
      <w:r w:rsidR="00D212CA" w:rsidRPr="00960D4A" w:rsidDel="004D2F6B">
        <w:rPr>
          <w:spacing w:val="4"/>
          <w:lang w:val="vi-VN"/>
        </w:rPr>
        <w:t xml:space="preserve"> </w:t>
      </w:r>
      <w:r w:rsidR="001F715D" w:rsidRPr="00960D4A">
        <w:rPr>
          <w:spacing w:val="4"/>
          <w:lang w:val="vi-VN"/>
        </w:rPr>
        <w:t>như sau:</w:t>
      </w:r>
    </w:p>
    <w:p w14:paraId="4466A683" w14:textId="77777777" w:rsidR="00FE174B" w:rsidRPr="00960D4A" w:rsidRDefault="00FE174B" w:rsidP="00227B2E">
      <w:pPr>
        <w:widowControl w:val="0"/>
        <w:tabs>
          <w:tab w:val="left" w:pos="993"/>
        </w:tabs>
        <w:spacing w:before="120"/>
        <w:ind w:firstLine="720"/>
        <w:jc w:val="both"/>
        <w:rPr>
          <w:b/>
          <w:sz w:val="26"/>
          <w:szCs w:val="26"/>
        </w:rPr>
      </w:pPr>
      <w:r w:rsidRPr="00960D4A">
        <w:rPr>
          <w:b/>
          <w:sz w:val="26"/>
          <w:szCs w:val="26"/>
        </w:rPr>
        <w:t>I. NHỮNG VẤN ĐỀ CHUNG</w:t>
      </w:r>
    </w:p>
    <w:p w14:paraId="1DCF0370" w14:textId="0170ACE4" w:rsidR="000523CD" w:rsidRPr="00960D4A" w:rsidRDefault="00957275" w:rsidP="00227B2E">
      <w:pPr>
        <w:pStyle w:val="n-dieund-p"/>
        <w:spacing w:before="50"/>
        <w:ind w:firstLine="720"/>
        <w:rPr>
          <w:spacing w:val="-4"/>
          <w:sz w:val="28"/>
          <w:szCs w:val="28"/>
          <w:lang w:val="en-GB"/>
        </w:rPr>
      </w:pPr>
      <w:r w:rsidRPr="00960D4A">
        <w:rPr>
          <w:b/>
          <w:bCs/>
          <w:kern w:val="16"/>
          <w:sz w:val="28"/>
          <w:szCs w:val="28"/>
          <w:lang w:val="nl-NL"/>
        </w:rPr>
        <w:t>1.</w:t>
      </w:r>
      <w:r w:rsidRPr="00960D4A">
        <w:rPr>
          <w:kern w:val="16"/>
          <w:sz w:val="28"/>
          <w:szCs w:val="28"/>
          <w:lang w:val="nl-NL"/>
        </w:rPr>
        <w:t xml:space="preserve"> </w:t>
      </w:r>
      <w:r w:rsidRPr="00960D4A">
        <w:rPr>
          <w:rFonts w:eastAsia="Batang"/>
          <w:sz w:val="28"/>
          <w:szCs w:val="28"/>
          <w:lang w:val="nl-NL"/>
        </w:rPr>
        <w:t xml:space="preserve">Thường trực Ủy ban KH,CN&amp;MT </w:t>
      </w:r>
      <w:r w:rsidRPr="00960D4A">
        <w:rPr>
          <w:sz w:val="28"/>
          <w:szCs w:val="28"/>
          <w:lang w:val="vi-VN"/>
        </w:rPr>
        <w:t xml:space="preserve">tán thành với sự cần thiết </w:t>
      </w:r>
      <w:r w:rsidRPr="00960D4A">
        <w:rPr>
          <w:sz w:val="28"/>
          <w:szCs w:val="28"/>
          <w:lang w:val="nl-NL"/>
        </w:rPr>
        <w:t>ban hành và phạm vi sửa đổi của d</w:t>
      </w:r>
      <w:bookmarkStart w:id="0" w:name="_GoBack"/>
      <w:bookmarkEnd w:id="0"/>
      <w:r w:rsidRPr="00960D4A">
        <w:rPr>
          <w:sz w:val="28"/>
          <w:szCs w:val="28"/>
          <w:lang w:val="nl-NL"/>
        </w:rPr>
        <w:t xml:space="preserve">ự án Luật </w:t>
      </w:r>
      <w:r w:rsidRPr="00960D4A">
        <w:rPr>
          <w:sz w:val="28"/>
          <w:szCs w:val="28"/>
          <w:lang w:val="vi-VN"/>
        </w:rPr>
        <w:t>với những lý do như đã nêu trong Tờ trình của</w:t>
      </w:r>
      <w:r w:rsidRPr="00960D4A">
        <w:rPr>
          <w:sz w:val="28"/>
          <w:szCs w:val="28"/>
          <w:lang w:val="nl-NL"/>
        </w:rPr>
        <w:t xml:space="preserve"> Chính phủ</w:t>
      </w:r>
      <w:r w:rsidR="000523CD" w:rsidRPr="00960D4A">
        <w:rPr>
          <w:sz w:val="28"/>
          <w:szCs w:val="28"/>
          <w:lang w:val="nl-NL"/>
        </w:rPr>
        <w:t xml:space="preserve">. </w:t>
      </w:r>
      <w:r w:rsidR="000523CD" w:rsidRPr="00960D4A">
        <w:rPr>
          <w:spacing w:val="-4"/>
          <w:sz w:val="28"/>
          <w:szCs w:val="28"/>
          <w:lang w:val="en-GB"/>
        </w:rPr>
        <w:t xml:space="preserve">Các nội dung của dự thảo Luật cơ bản phù hợp với quy định của Hiến pháp năm 2013, bảo đảm tính thống nhất, đồng bộ của hệ thống pháp luật, tương thích với các điều ước quốc tế có liên quan mà Việt Nam là thành viên. Đề nghị Cơ quan soạn thảo </w:t>
      </w:r>
      <w:r w:rsidR="00E83649" w:rsidRPr="00960D4A">
        <w:rPr>
          <w:spacing w:val="-4"/>
          <w:sz w:val="28"/>
          <w:szCs w:val="28"/>
          <w:lang w:val="vi-VN"/>
        </w:rPr>
        <w:t>ti</w:t>
      </w:r>
      <w:r w:rsidR="00C91355" w:rsidRPr="00960D4A">
        <w:rPr>
          <w:spacing w:val="-4"/>
          <w:sz w:val="28"/>
          <w:szCs w:val="28"/>
          <w:lang w:val="vi-VN"/>
        </w:rPr>
        <w:t>ếp tục tham khảo kinh nghiệm quốc tế</w:t>
      </w:r>
      <w:r w:rsidR="003F1E26" w:rsidRPr="00960D4A">
        <w:rPr>
          <w:spacing w:val="-4"/>
          <w:sz w:val="28"/>
          <w:szCs w:val="28"/>
          <w:lang w:val="vi-VN"/>
        </w:rPr>
        <w:t xml:space="preserve"> để hoàn thiện dự án Luật</w:t>
      </w:r>
      <w:r w:rsidR="00F732AE" w:rsidRPr="00960D4A">
        <w:rPr>
          <w:spacing w:val="-4"/>
          <w:sz w:val="28"/>
          <w:szCs w:val="28"/>
          <w:lang w:val="vi-VN"/>
        </w:rPr>
        <w:t>.</w:t>
      </w:r>
    </w:p>
    <w:p w14:paraId="6045D4C5" w14:textId="5394E005" w:rsidR="00957275" w:rsidRPr="00960D4A" w:rsidRDefault="00957275" w:rsidP="00227B2E">
      <w:pPr>
        <w:pStyle w:val="tenvb-p"/>
        <w:widowControl w:val="0"/>
        <w:spacing w:before="50"/>
        <w:ind w:firstLine="720"/>
        <w:jc w:val="both"/>
        <w:rPr>
          <w:spacing w:val="2"/>
          <w:sz w:val="28"/>
          <w:szCs w:val="28"/>
          <w:lang w:val="nl-NL"/>
        </w:rPr>
      </w:pPr>
      <w:r w:rsidRPr="00960D4A">
        <w:rPr>
          <w:b/>
          <w:sz w:val="28"/>
          <w:szCs w:val="28"/>
          <w:lang w:val="nl-NL"/>
        </w:rPr>
        <w:t xml:space="preserve">2. </w:t>
      </w:r>
      <w:r w:rsidRPr="00960D4A">
        <w:rPr>
          <w:sz w:val="28"/>
          <w:szCs w:val="28"/>
          <w:lang w:val="nl-NL"/>
        </w:rPr>
        <w:t xml:space="preserve">Hồ sơ dự án Luật </w:t>
      </w:r>
      <w:r w:rsidRPr="00960D4A">
        <w:rPr>
          <w:spacing w:val="2"/>
          <w:sz w:val="28"/>
          <w:szCs w:val="28"/>
          <w:lang w:val="nl-NL"/>
        </w:rPr>
        <w:t xml:space="preserve">cơ bản đáp ứng yêu cầu quy định </w:t>
      </w:r>
      <w:r w:rsidR="00931683" w:rsidRPr="00960D4A">
        <w:rPr>
          <w:spacing w:val="-2"/>
          <w:sz w:val="28"/>
          <w:szCs w:val="28"/>
          <w:lang w:val="en-GB"/>
        </w:rPr>
        <w:t xml:space="preserve">tại Điều 64 </w:t>
      </w:r>
      <w:r w:rsidRPr="00960D4A">
        <w:rPr>
          <w:spacing w:val="2"/>
          <w:sz w:val="28"/>
          <w:szCs w:val="28"/>
          <w:lang w:val="nl-NL"/>
        </w:rPr>
        <w:t xml:space="preserve">của Luật Ban hành văn bản quy phạm pháp luật. </w:t>
      </w:r>
    </w:p>
    <w:p w14:paraId="72EE94CE" w14:textId="0718059C" w:rsidR="00957275" w:rsidRPr="00960D4A" w:rsidRDefault="00957275" w:rsidP="000B0B32">
      <w:pPr>
        <w:pStyle w:val="BodyText"/>
        <w:spacing w:before="240" w:after="0"/>
        <w:ind w:firstLine="720"/>
        <w:rPr>
          <w:b/>
          <w:bCs/>
          <w:sz w:val="26"/>
          <w:szCs w:val="26"/>
        </w:rPr>
      </w:pPr>
      <w:r w:rsidRPr="00960D4A">
        <w:rPr>
          <w:b/>
          <w:bCs/>
          <w:sz w:val="26"/>
          <w:szCs w:val="26"/>
        </w:rPr>
        <w:t xml:space="preserve">II.  </w:t>
      </w:r>
      <w:r w:rsidR="00931683" w:rsidRPr="00960D4A">
        <w:rPr>
          <w:b/>
          <w:bCs/>
          <w:sz w:val="26"/>
          <w:szCs w:val="26"/>
          <w:lang w:val="en-US"/>
        </w:rPr>
        <w:t>VỀ NỘI DUNG</w:t>
      </w:r>
      <w:r w:rsidRPr="00960D4A">
        <w:rPr>
          <w:b/>
          <w:bCs/>
          <w:sz w:val="26"/>
          <w:szCs w:val="26"/>
        </w:rPr>
        <w:t xml:space="preserve"> CỤ THỂ </w:t>
      </w:r>
    </w:p>
    <w:p w14:paraId="6F9EEB29" w14:textId="77777777" w:rsidR="00381C26" w:rsidRPr="00960D4A" w:rsidRDefault="00381C26" w:rsidP="00227B2E">
      <w:pPr>
        <w:pStyle w:val="BodyTextIndent3"/>
        <w:spacing w:before="50" w:after="0"/>
        <w:ind w:left="0" w:firstLine="720"/>
        <w:jc w:val="both"/>
        <w:rPr>
          <w:sz w:val="28"/>
          <w:szCs w:val="28"/>
          <w:lang w:val="en-GB"/>
        </w:rPr>
      </w:pPr>
      <w:r w:rsidRPr="00960D4A">
        <w:rPr>
          <w:rFonts w:eastAsia="Batang"/>
          <w:sz w:val="28"/>
          <w:szCs w:val="28"/>
          <w:lang w:val="nl-NL"/>
        </w:rPr>
        <w:t>Thường trực Ủy ban KH,CN&amp;MT</w:t>
      </w:r>
      <w:r w:rsidRPr="00960D4A">
        <w:rPr>
          <w:rFonts w:eastAsia="Batang"/>
          <w:lang w:val="nl-NL"/>
        </w:rPr>
        <w:t xml:space="preserve"> </w:t>
      </w:r>
      <w:r w:rsidRPr="00960D4A">
        <w:rPr>
          <w:sz w:val="28"/>
          <w:szCs w:val="28"/>
          <w:lang w:val="en-GB"/>
        </w:rPr>
        <w:t>cơ bản nhất trí với nhiều nội dung của dự án Luật và có ý kiến về một số nội dung cụ thể như sau:</w:t>
      </w:r>
    </w:p>
    <w:p w14:paraId="45CF8ECF" w14:textId="07F57ED7" w:rsidR="00957275" w:rsidRPr="00960D4A" w:rsidRDefault="00957275" w:rsidP="00227B2E">
      <w:pPr>
        <w:spacing w:before="50"/>
        <w:ind w:firstLine="720"/>
        <w:jc w:val="both"/>
        <w:rPr>
          <w:b/>
          <w:lang w:val="vi-VN"/>
        </w:rPr>
      </w:pPr>
      <w:r w:rsidRPr="00960D4A">
        <w:rPr>
          <w:b/>
          <w:lang w:val="vi-VN"/>
        </w:rPr>
        <w:t>1. Về giới hạn tổng độ rộng băng tần mà một tổ chức, doanh nghiệp được phép sử dụng</w:t>
      </w:r>
    </w:p>
    <w:p w14:paraId="055A9A84" w14:textId="6452ED52" w:rsidR="00957275" w:rsidRPr="00960D4A" w:rsidRDefault="00957275" w:rsidP="00227B2E">
      <w:pPr>
        <w:spacing w:before="50"/>
        <w:ind w:firstLine="720"/>
        <w:jc w:val="both"/>
        <w:rPr>
          <w:lang w:val="vi-VN"/>
        </w:rPr>
      </w:pPr>
      <w:r w:rsidRPr="00960D4A">
        <w:rPr>
          <w:lang w:val="vi-VN"/>
        </w:rPr>
        <w:t>Thường trực Ủy ban KH,CN&amp;MT thấy rằng tổng lượng băng thông của băng tần di động là hữu hạn. D</w:t>
      </w:r>
      <w:r w:rsidRPr="00960D4A">
        <w:rPr>
          <w:bCs/>
          <w:lang w:val="pl-PL"/>
        </w:rPr>
        <w:t xml:space="preserve">oanh nghiệp càng nắm giữ nhiều băng tần di động thì càng có lợi thế cạnh tranh. </w:t>
      </w:r>
      <w:r w:rsidRPr="00960D4A">
        <w:rPr>
          <w:lang w:val="pl-PL"/>
        </w:rPr>
        <w:t xml:space="preserve">Nếu không có quy định về giới hạn tổng độ rộng băng tần thì có thể xảy ra tình trạng một </w:t>
      </w:r>
      <w:r w:rsidRPr="00960D4A">
        <w:rPr>
          <w:lang w:val="vi-VN"/>
        </w:rPr>
        <w:t xml:space="preserve">tổ chức, </w:t>
      </w:r>
      <w:r w:rsidRPr="00960D4A">
        <w:rPr>
          <w:lang w:val="pl-PL"/>
        </w:rPr>
        <w:t xml:space="preserve">doanh nghiệp sẽ sở hữu quá nhiều tài nguyên viễn thông/tần số, làm giảm hoặc thậm </w:t>
      </w:r>
      <w:r w:rsidRPr="00960D4A">
        <w:rPr>
          <w:lang w:val="vi-VN"/>
        </w:rPr>
        <w:t>ch</w:t>
      </w:r>
      <w:r w:rsidRPr="00960D4A">
        <w:rPr>
          <w:lang w:val="pl-PL"/>
        </w:rPr>
        <w:t xml:space="preserve">í triệt tiêu tính cạnh tranh của thị trường kinh doanh, cung cấp dịch vụ viễn thông. Vì vậy, </w:t>
      </w:r>
      <w:r w:rsidRPr="00960D4A">
        <w:rPr>
          <w:lang w:val="vi-VN"/>
        </w:rPr>
        <w:t>Thường trực Ủy ban KH,CN&amp;MT</w:t>
      </w:r>
      <w:r w:rsidRPr="00960D4A">
        <w:rPr>
          <w:lang w:val="pl-PL"/>
        </w:rPr>
        <w:t xml:space="preserve"> tán thành việc cần phải có quy định về giới hạn tổng độ rộng băng tần mà một tổ chức được phép nắm giữ, sử dụng</w:t>
      </w:r>
      <w:r w:rsidRPr="00960D4A">
        <w:rPr>
          <w:lang w:val="vi-VN"/>
        </w:rPr>
        <w:t xml:space="preserve"> để tránh trường hợp </w:t>
      </w:r>
      <w:r w:rsidRPr="00960D4A">
        <w:rPr>
          <w:lang w:val="pl-PL"/>
        </w:rPr>
        <w:t>xảy ra tình trạng thâu tóm độc quyền, sử dụng không hiệu quả, gây lãng phí tài nguyên tần số</w:t>
      </w:r>
      <w:r w:rsidRPr="00960D4A">
        <w:rPr>
          <w:lang w:val="vi-VN"/>
        </w:rPr>
        <w:t>. Quy định này cũng tương tự như quy định của nhiều nước trên thế giới</w:t>
      </w:r>
      <w:r w:rsidRPr="00960D4A">
        <w:t xml:space="preserve"> đang áp dụng</w:t>
      </w:r>
      <w:r w:rsidRPr="00960D4A">
        <w:rPr>
          <w:lang w:val="vi-VN"/>
        </w:rPr>
        <w:t>.</w:t>
      </w:r>
    </w:p>
    <w:p w14:paraId="79598B2D" w14:textId="4FFECB6A" w:rsidR="00C56014" w:rsidRPr="00960D4A" w:rsidRDefault="00C56014" w:rsidP="00C56014">
      <w:pPr>
        <w:spacing w:line="330" w:lineRule="exact"/>
        <w:ind w:firstLine="720"/>
        <w:jc w:val="both"/>
        <w:rPr>
          <w:bCs/>
          <w:lang w:val="pl-PL"/>
        </w:rPr>
      </w:pPr>
      <w:r w:rsidRPr="00960D4A">
        <w:rPr>
          <w:bCs/>
          <w:lang w:val="pl-PL"/>
        </w:rPr>
        <w:lastRenderedPageBreak/>
        <w:t xml:space="preserve">Tuy nhiên, có ý kiến cho rằng không nên giới hạn độ rộng băng tần vì </w:t>
      </w:r>
      <w:r w:rsidRPr="00960D4A">
        <w:rPr>
          <w:bCs/>
          <w:lang w:val="vi-VN"/>
        </w:rPr>
        <w:t xml:space="preserve">có thể </w:t>
      </w:r>
      <w:r w:rsidRPr="00960D4A">
        <w:rPr>
          <w:bCs/>
          <w:lang w:val="pl-PL"/>
        </w:rPr>
        <w:t>ảnh hưởng đến việc phát triển thị trường của doanh nghiệp, quyền lợi của người dân trong lựa chọn nhà mạng.</w:t>
      </w:r>
    </w:p>
    <w:p w14:paraId="448E1751" w14:textId="77777777" w:rsidR="00957275" w:rsidRPr="00960D4A" w:rsidRDefault="00957275" w:rsidP="000B0B32">
      <w:pPr>
        <w:spacing w:before="120"/>
        <w:ind w:firstLine="720"/>
        <w:jc w:val="both"/>
        <w:rPr>
          <w:b/>
          <w:lang w:val="vi-VN"/>
        </w:rPr>
      </w:pPr>
      <w:r w:rsidRPr="00960D4A">
        <w:rPr>
          <w:b/>
          <w:lang w:val="vi-VN"/>
        </w:rPr>
        <w:t>2. Về phương thức cấp giấy phép quyền sử dụng tần số vô tuyến điện</w:t>
      </w:r>
    </w:p>
    <w:p w14:paraId="1A21526C" w14:textId="77777777" w:rsidR="00957275" w:rsidRPr="00960D4A" w:rsidRDefault="00957275" w:rsidP="00227B2E">
      <w:pPr>
        <w:spacing w:before="50"/>
        <w:ind w:firstLine="720"/>
        <w:jc w:val="both"/>
        <w:rPr>
          <w:rFonts w:ascii="Times New Roman Bold" w:hAnsi="Times New Roman Bold"/>
          <w:b/>
          <w:i/>
          <w:iCs/>
          <w:spacing w:val="-6"/>
          <w:lang w:val="vi-VN"/>
        </w:rPr>
      </w:pPr>
      <w:r w:rsidRPr="00960D4A">
        <w:rPr>
          <w:b/>
          <w:i/>
          <w:iCs/>
          <w:spacing w:val="-6"/>
          <w:lang w:val="vi-VN"/>
        </w:rPr>
        <w:t xml:space="preserve">2.1. </w:t>
      </w:r>
      <w:r w:rsidRPr="00960D4A">
        <w:rPr>
          <w:rFonts w:ascii="Times New Roman Bold" w:hAnsi="Times New Roman Bold"/>
          <w:b/>
          <w:i/>
          <w:iCs/>
          <w:spacing w:val="-6"/>
          <w:lang w:val="vi-VN"/>
        </w:rPr>
        <w:t>Về các phương thức cấp giấy phép quyền sử dụng tần số vô tuyến điện</w:t>
      </w:r>
    </w:p>
    <w:p w14:paraId="0D74CACC" w14:textId="04BA6DF0" w:rsidR="00957275" w:rsidRPr="00960D4A" w:rsidRDefault="00957275" w:rsidP="00227B2E">
      <w:pPr>
        <w:widowControl w:val="0"/>
        <w:spacing w:before="50"/>
        <w:ind w:firstLine="720"/>
        <w:jc w:val="both"/>
        <w:rPr>
          <w:lang w:val="vi-VN"/>
        </w:rPr>
      </w:pPr>
      <w:r w:rsidRPr="00960D4A">
        <w:rPr>
          <w:lang w:val="vi-VN"/>
        </w:rPr>
        <w:t xml:space="preserve">Thường trực Ủy ban </w:t>
      </w:r>
      <w:r w:rsidR="00B53A3D" w:rsidRPr="00960D4A">
        <w:rPr>
          <w:lang w:val="vi-VN"/>
        </w:rPr>
        <w:t xml:space="preserve">KH,CN&amp;MT </w:t>
      </w:r>
      <w:r w:rsidRPr="00960D4A">
        <w:rPr>
          <w:lang w:val="vi-VN"/>
        </w:rPr>
        <w:t xml:space="preserve">tán thành với quy định của dự thảo Luật là tiếp tục kế thừa các quy định của </w:t>
      </w:r>
      <w:r w:rsidR="008D4689" w:rsidRPr="00960D4A">
        <w:rPr>
          <w:lang w:val="en-GB"/>
        </w:rPr>
        <w:t>L</w:t>
      </w:r>
      <w:r w:rsidRPr="00960D4A">
        <w:rPr>
          <w:lang w:val="vi-VN"/>
        </w:rPr>
        <w:t>uật hiện hành</w:t>
      </w:r>
      <w:r w:rsidRPr="00960D4A">
        <w:t>,</w:t>
      </w:r>
      <w:r w:rsidRPr="00960D4A">
        <w:rPr>
          <w:lang w:val="vi-VN"/>
        </w:rPr>
        <w:t xml:space="preserve"> đưa ra các phương thức cấp giấy phép quyền sử dụng tần số vô tuyến điện</w:t>
      </w:r>
      <w:r w:rsidR="008D4689" w:rsidRPr="00960D4A">
        <w:rPr>
          <w:lang w:val="en-GB"/>
        </w:rPr>
        <w:t>,</w:t>
      </w:r>
      <w:r w:rsidRPr="00960D4A">
        <w:rPr>
          <w:lang w:val="vi-VN"/>
        </w:rPr>
        <w:t xml:space="preserve"> bao gồm: </w:t>
      </w:r>
      <w:r w:rsidR="0001759E" w:rsidRPr="00960D4A">
        <w:rPr>
          <w:lang w:val="en-GB"/>
        </w:rPr>
        <w:t xml:space="preserve">(i) </w:t>
      </w:r>
      <w:r w:rsidR="00210067" w:rsidRPr="00960D4A">
        <w:t>c</w:t>
      </w:r>
      <w:r w:rsidRPr="00960D4A">
        <w:rPr>
          <w:lang w:val="vi-VN"/>
        </w:rPr>
        <w:t>ấp giấy phép trực tiếp</w:t>
      </w:r>
      <w:r w:rsidR="0001759E" w:rsidRPr="00960D4A">
        <w:rPr>
          <w:lang w:val="en-GB"/>
        </w:rPr>
        <w:t>;</w:t>
      </w:r>
      <w:r w:rsidRPr="00960D4A">
        <w:rPr>
          <w:lang w:val="vi-VN"/>
        </w:rPr>
        <w:t xml:space="preserve"> </w:t>
      </w:r>
      <w:r w:rsidR="0001759E" w:rsidRPr="00960D4A">
        <w:rPr>
          <w:lang w:val="en-GB"/>
        </w:rPr>
        <w:t xml:space="preserve">(ii) </w:t>
      </w:r>
      <w:r w:rsidRPr="00960D4A">
        <w:rPr>
          <w:lang w:val="vi-VN"/>
        </w:rPr>
        <w:t xml:space="preserve">thông qua thi tuyển và </w:t>
      </w:r>
      <w:r w:rsidR="0001759E" w:rsidRPr="00960D4A">
        <w:rPr>
          <w:lang w:val="en-GB"/>
        </w:rPr>
        <w:t xml:space="preserve">(iii) </w:t>
      </w:r>
      <w:r w:rsidRPr="00960D4A">
        <w:rPr>
          <w:lang w:val="vi-VN"/>
        </w:rPr>
        <w:t>đấu giá.</w:t>
      </w:r>
      <w:r w:rsidR="00493501" w:rsidRPr="00960D4A">
        <w:t xml:space="preserve"> </w:t>
      </w:r>
      <w:r w:rsidRPr="00960D4A">
        <w:rPr>
          <w:lang w:val="vi-VN"/>
        </w:rPr>
        <w:t xml:space="preserve">Tuy nhiên, có một số ý kiến cho rằng việc quy định như dự thảo </w:t>
      </w:r>
      <w:r w:rsidRPr="00960D4A">
        <w:t xml:space="preserve">Luật </w:t>
      </w:r>
      <w:r w:rsidRPr="00960D4A">
        <w:rPr>
          <w:lang w:val="vi-VN"/>
        </w:rPr>
        <w:t xml:space="preserve">là không </w:t>
      </w:r>
      <w:r w:rsidRPr="00960D4A">
        <w:t>rõ ràng, không quy định các tiêu chí, điều kiện của băng tần..</w:t>
      </w:r>
      <w:r w:rsidRPr="00960D4A">
        <w:rPr>
          <w:lang w:val="vi-VN"/>
        </w:rPr>
        <w:t>.</w:t>
      </w:r>
      <w:r w:rsidRPr="00960D4A">
        <w:t xml:space="preserve"> </w:t>
      </w:r>
      <w:r w:rsidRPr="00960D4A">
        <w:rPr>
          <w:lang w:val="vi-VN"/>
        </w:rPr>
        <w:t>được đấu giá hoặc thi tuyển quyền sử dụng tần số vô tuyến điện làm cơ sở cho Thủ tướng Chính phủ xem xét</w:t>
      </w:r>
      <w:r w:rsidRPr="00960D4A">
        <w:t>,</w:t>
      </w:r>
      <w:r w:rsidRPr="00960D4A">
        <w:rPr>
          <w:lang w:val="vi-VN"/>
        </w:rPr>
        <w:t xml:space="preserve"> quyết định.  </w:t>
      </w:r>
    </w:p>
    <w:p w14:paraId="5494A51D" w14:textId="795794AF" w:rsidR="00957275" w:rsidRPr="00960D4A" w:rsidRDefault="00493501">
      <w:pPr>
        <w:spacing w:before="50"/>
        <w:ind w:firstLine="720"/>
        <w:jc w:val="both"/>
        <w:rPr>
          <w:lang w:val="vi-VN"/>
        </w:rPr>
      </w:pPr>
      <w:r w:rsidRPr="00960D4A">
        <w:t>Đ</w:t>
      </w:r>
      <w:r w:rsidR="00957275" w:rsidRPr="00960D4A">
        <w:rPr>
          <w:lang w:val="vi-VN"/>
        </w:rPr>
        <w:t xml:space="preserve">ể </w:t>
      </w:r>
      <w:r w:rsidR="00FF5293" w:rsidRPr="00960D4A">
        <w:rPr>
          <w:lang w:val="en-GB"/>
        </w:rPr>
        <w:t xml:space="preserve">có thêm cơ sở quy định hình thức cấp phép phù hợp </w:t>
      </w:r>
      <w:r w:rsidR="00957275" w:rsidRPr="00960D4A">
        <w:rPr>
          <w:lang w:val="vi-VN"/>
        </w:rPr>
        <w:t>thông qua phương thức đấu giá hoặc thi tuyển, đề nghị bổ sung báo cáo</w:t>
      </w:r>
      <w:r w:rsidR="00032248" w:rsidRPr="00960D4A">
        <w:rPr>
          <w:lang w:val="vi-VN"/>
        </w:rPr>
        <w:t xml:space="preserve"> đánh giá cụ thể về nguồn thu phí sử dụng tần số vô tuyến điện trong vòng 10 năm qua</w:t>
      </w:r>
      <w:r w:rsidRPr="00960D4A">
        <w:t xml:space="preserve">; </w:t>
      </w:r>
      <w:r w:rsidR="00FF5293" w:rsidRPr="00960D4A">
        <w:t xml:space="preserve">đồng thời nghiên cứu </w:t>
      </w:r>
      <w:r w:rsidR="00957275" w:rsidRPr="00960D4A">
        <w:rPr>
          <w:lang w:val="vi-VN"/>
        </w:rPr>
        <w:t>quy định tách bạch, rõ ràng giữa phương thức đấu giá và phương thức thi tuyển.</w:t>
      </w:r>
    </w:p>
    <w:p w14:paraId="658F1B6E" w14:textId="77777777" w:rsidR="00957275" w:rsidRPr="00960D4A" w:rsidRDefault="00957275" w:rsidP="00227B2E">
      <w:pPr>
        <w:spacing w:before="50"/>
        <w:ind w:firstLine="720"/>
        <w:jc w:val="both"/>
        <w:rPr>
          <w:b/>
          <w:bCs/>
          <w:i/>
          <w:iCs/>
          <w:lang w:val="vi-VN"/>
        </w:rPr>
      </w:pPr>
      <w:r w:rsidRPr="00960D4A">
        <w:rPr>
          <w:b/>
          <w:bCs/>
          <w:i/>
          <w:iCs/>
          <w:lang w:val="vi-VN"/>
        </w:rPr>
        <w:t>2.2. Về đấu giá quyền sử dụng tần số vô tuyến điện</w:t>
      </w:r>
    </w:p>
    <w:p w14:paraId="3E1C3941" w14:textId="2FEFF8E8" w:rsidR="00957275" w:rsidRPr="00960D4A" w:rsidRDefault="00F5388D" w:rsidP="00227B2E">
      <w:pPr>
        <w:spacing w:before="50"/>
        <w:ind w:firstLine="720"/>
        <w:jc w:val="both"/>
        <w:rPr>
          <w:lang w:val="vi-VN"/>
        </w:rPr>
      </w:pPr>
      <w:r w:rsidRPr="00960D4A">
        <w:t>Vấn đề này c</w:t>
      </w:r>
      <w:r w:rsidR="00957275" w:rsidRPr="00960D4A">
        <w:rPr>
          <w:lang w:val="vi-VN"/>
        </w:rPr>
        <w:t xml:space="preserve">ó </w:t>
      </w:r>
      <w:r w:rsidR="008D4689" w:rsidRPr="00960D4A">
        <w:rPr>
          <w:lang w:val="en-GB"/>
        </w:rPr>
        <w:t>0</w:t>
      </w:r>
      <w:r w:rsidR="00957275" w:rsidRPr="00960D4A">
        <w:rPr>
          <w:lang w:val="vi-VN"/>
        </w:rPr>
        <w:t>2 loại ý kiến như sau:</w:t>
      </w:r>
    </w:p>
    <w:p w14:paraId="75161C0F" w14:textId="623C95F7" w:rsidR="001F561E" w:rsidRPr="00960D4A" w:rsidRDefault="00957275" w:rsidP="00227B2E">
      <w:pPr>
        <w:spacing w:before="50"/>
        <w:ind w:firstLine="720"/>
        <w:jc w:val="both"/>
        <w:rPr>
          <w:lang w:val="vi-VN"/>
        </w:rPr>
      </w:pPr>
      <w:r w:rsidRPr="00960D4A">
        <w:rPr>
          <w:i/>
          <w:lang w:val="vi-VN"/>
        </w:rPr>
        <w:t>Loại ý kiến thứ nhất:</w:t>
      </w:r>
      <w:r w:rsidRPr="00960D4A">
        <w:rPr>
          <w:lang w:val="vi-VN"/>
        </w:rPr>
        <w:t xml:space="preserve"> </w:t>
      </w:r>
      <w:r w:rsidR="001F561E" w:rsidRPr="00960D4A">
        <w:rPr>
          <w:lang w:val="vi-VN"/>
        </w:rPr>
        <w:t>Tán thành quy định việc đấu giá quyền sử dụng đối với những băng tần có giá trị thương mại cao, băng tần thông tin di động mặt đất công cộng như trong dự thảo Luật đã thể hiện nhằm đảm bảo tính cạnh tranh, minh bạch trong việc cấp giấy phép quyền sử dụng tần số vô tuyến điện (trừ các tần số vô tuyến điện phục vụ mục đích quốc phòng, an ninh).</w:t>
      </w:r>
    </w:p>
    <w:p w14:paraId="7022B6FB" w14:textId="5E55E100" w:rsidR="00957275" w:rsidRPr="00960D4A" w:rsidRDefault="00957275" w:rsidP="00227B2E">
      <w:pPr>
        <w:spacing w:before="50"/>
        <w:ind w:firstLine="720"/>
        <w:jc w:val="both"/>
        <w:rPr>
          <w:lang w:val="vi-VN"/>
        </w:rPr>
      </w:pPr>
      <w:r w:rsidRPr="00960D4A">
        <w:rPr>
          <w:i/>
          <w:lang w:val="vi-VN"/>
        </w:rPr>
        <w:t xml:space="preserve">Loại ý kiến thứ hai: </w:t>
      </w:r>
      <w:r w:rsidRPr="00960D4A">
        <w:rPr>
          <w:lang w:val="vi-VN"/>
        </w:rPr>
        <w:t xml:space="preserve">Chưa nên đặt vấn đề đấu giá đối với những băng tần có giá trị thương mại cao, băng tần thông tin di động mặt đất công cộng trong thời điểm hiện nay. Vì các nhà mạng viễn thông di động lớn ở nước ta hiện nay </w:t>
      </w:r>
      <w:r w:rsidRPr="00960D4A">
        <w:t xml:space="preserve">hầu hết </w:t>
      </w:r>
      <w:r w:rsidRPr="00960D4A">
        <w:rPr>
          <w:lang w:val="vi-VN"/>
        </w:rPr>
        <w:t>đều là các doanh nghiệp nhà nước. Các nhà mạng lớn tại Việt Nam cũng thể hiện quan điểm chưa nên đấu giá.</w:t>
      </w:r>
    </w:p>
    <w:p w14:paraId="7ED2A2F5" w14:textId="3E723C6B" w:rsidR="00957275" w:rsidRPr="00960D4A" w:rsidRDefault="00957275">
      <w:pPr>
        <w:spacing w:before="50"/>
        <w:ind w:firstLine="720"/>
        <w:jc w:val="both"/>
        <w:rPr>
          <w:lang w:val="vi-VN"/>
        </w:rPr>
      </w:pPr>
      <w:r w:rsidRPr="00960D4A">
        <w:rPr>
          <w:lang w:val="vi-VN"/>
        </w:rPr>
        <w:t>Thường trực Ủy ban KH,CN&amp;MT đề nghị kế thừa quy định của Luật Tần số vô tuyến điện năm 2009 về đấu giá</w:t>
      </w:r>
      <w:r w:rsidR="003868DE" w:rsidRPr="00960D4A">
        <w:rPr>
          <w:lang w:val="vi-VN"/>
        </w:rPr>
        <w:t xml:space="preserve"> quyền sử dụng</w:t>
      </w:r>
      <w:r w:rsidRPr="00960D4A">
        <w:rPr>
          <w:lang w:val="vi-VN"/>
        </w:rPr>
        <w:t xml:space="preserve"> tần số vô tuyến điện. Tuy nhiên, cần phải quy định chặt chẽ, rõ ràng</w:t>
      </w:r>
      <w:r w:rsidR="00736241" w:rsidRPr="00960D4A">
        <w:rPr>
          <w:lang w:val="en-GB"/>
        </w:rPr>
        <w:t>, cụ thể hơn</w:t>
      </w:r>
      <w:r w:rsidRPr="00960D4A">
        <w:rPr>
          <w:lang w:val="vi-VN"/>
        </w:rPr>
        <w:t xml:space="preserve"> để vừa bảo đảm lợi ích kinh tế, vừa bảo đảm yêu cầu về quốc phòng, an ninh trong điều kiện hiện nay và sự phát triển lành mạnh về thị trường kinh doanh thông tin di động</w:t>
      </w:r>
      <w:r w:rsidRPr="00960D4A">
        <w:t>,</w:t>
      </w:r>
      <w:r w:rsidRPr="00960D4A">
        <w:rPr>
          <w:lang w:val="vi-VN"/>
        </w:rPr>
        <w:t xml:space="preserve"> </w:t>
      </w:r>
      <w:r w:rsidR="00492B8C" w:rsidRPr="00960D4A">
        <w:rPr>
          <w:lang w:val="en-GB"/>
        </w:rPr>
        <w:t xml:space="preserve">khắc phục bất cập </w:t>
      </w:r>
      <w:r w:rsidRPr="00960D4A">
        <w:rPr>
          <w:lang w:val="vi-VN"/>
        </w:rPr>
        <w:t>như Luật hiện hành</w:t>
      </w:r>
      <w:r w:rsidR="00492B8C" w:rsidRPr="00960D4A">
        <w:rPr>
          <w:lang w:val="en-GB"/>
        </w:rPr>
        <w:t>,</w:t>
      </w:r>
      <w:r w:rsidRPr="00960D4A">
        <w:rPr>
          <w:lang w:val="vi-VN"/>
        </w:rPr>
        <w:t xml:space="preserve"> </w:t>
      </w:r>
      <w:r w:rsidR="00492B8C" w:rsidRPr="00960D4A">
        <w:rPr>
          <w:lang w:val="en-GB"/>
        </w:rPr>
        <w:t xml:space="preserve">tuy </w:t>
      </w:r>
      <w:r w:rsidRPr="00960D4A">
        <w:rPr>
          <w:lang w:val="vi-VN"/>
        </w:rPr>
        <w:t xml:space="preserve">có quy định về đấu giá nhưng không thực hiện được. </w:t>
      </w:r>
    </w:p>
    <w:p w14:paraId="71C280DE" w14:textId="7066CBDC" w:rsidR="00957275" w:rsidRPr="00960D4A" w:rsidRDefault="00957275" w:rsidP="00227B2E">
      <w:pPr>
        <w:spacing w:before="50"/>
        <w:ind w:firstLine="720"/>
        <w:jc w:val="both"/>
        <w:rPr>
          <w:b/>
          <w:bCs/>
          <w:i/>
          <w:iCs/>
        </w:rPr>
      </w:pPr>
      <w:r w:rsidRPr="00960D4A">
        <w:rPr>
          <w:b/>
          <w:bCs/>
          <w:i/>
          <w:iCs/>
          <w:lang w:val="vi-VN"/>
        </w:rPr>
        <w:t>2.3. Về quy định việc đấu giá quyền sử dụng tần số vô tuyến điện</w:t>
      </w:r>
      <w:r w:rsidR="00165F7E" w:rsidRPr="00960D4A">
        <w:rPr>
          <w:b/>
          <w:bCs/>
          <w:i/>
          <w:iCs/>
        </w:rPr>
        <w:t xml:space="preserve"> (</w:t>
      </w:r>
      <w:r w:rsidR="008906C5" w:rsidRPr="00960D4A">
        <w:rPr>
          <w:b/>
          <w:bCs/>
          <w:i/>
          <w:iCs/>
        </w:rPr>
        <w:t xml:space="preserve">sửa đổi </w:t>
      </w:r>
      <w:r w:rsidR="00165F7E" w:rsidRPr="00960D4A">
        <w:rPr>
          <w:b/>
          <w:bCs/>
          <w:i/>
          <w:iCs/>
          <w:lang w:val="vi-VN"/>
        </w:rPr>
        <w:t>khoản 3 Điều 18</w:t>
      </w:r>
      <w:r w:rsidR="00165F7E" w:rsidRPr="00960D4A">
        <w:rPr>
          <w:b/>
          <w:bCs/>
          <w:i/>
          <w:iCs/>
        </w:rPr>
        <w:t xml:space="preserve"> Luật</w:t>
      </w:r>
      <w:r w:rsidR="008906C5" w:rsidRPr="00960D4A">
        <w:rPr>
          <w:b/>
          <w:bCs/>
          <w:i/>
          <w:iCs/>
        </w:rPr>
        <w:t xml:space="preserve"> hiện hành</w:t>
      </w:r>
      <w:r w:rsidR="00165F7E" w:rsidRPr="00960D4A">
        <w:rPr>
          <w:b/>
          <w:bCs/>
          <w:i/>
          <w:iCs/>
        </w:rPr>
        <w:t>)</w:t>
      </w:r>
    </w:p>
    <w:p w14:paraId="1AFD7D0B" w14:textId="094389CA" w:rsidR="00957275" w:rsidRPr="00960D4A" w:rsidRDefault="00F5388D" w:rsidP="00227B2E">
      <w:pPr>
        <w:spacing w:before="50"/>
        <w:ind w:firstLine="720"/>
        <w:jc w:val="both"/>
        <w:rPr>
          <w:bCs/>
          <w:lang w:val="vi-VN"/>
        </w:rPr>
      </w:pPr>
      <w:r w:rsidRPr="00960D4A">
        <w:t>Vấn đề này</w:t>
      </w:r>
      <w:r w:rsidRPr="00960D4A">
        <w:rPr>
          <w:bCs/>
        </w:rPr>
        <w:t xml:space="preserve"> c</w:t>
      </w:r>
      <w:r w:rsidR="00957275" w:rsidRPr="00960D4A">
        <w:rPr>
          <w:bCs/>
          <w:lang w:val="vi-VN"/>
        </w:rPr>
        <w:t>ó 02 loại ý kiến như sau:</w:t>
      </w:r>
    </w:p>
    <w:p w14:paraId="09B2BF07" w14:textId="56E933AF" w:rsidR="00957275" w:rsidRPr="00960D4A" w:rsidRDefault="001F561E" w:rsidP="00227B2E">
      <w:pPr>
        <w:spacing w:before="50"/>
        <w:ind w:firstLine="720"/>
        <w:jc w:val="both"/>
        <w:rPr>
          <w:bCs/>
          <w:lang w:val="vi-VN"/>
        </w:rPr>
      </w:pPr>
      <w:r w:rsidRPr="00960D4A">
        <w:rPr>
          <w:bCs/>
          <w:i/>
          <w:iCs/>
          <w:lang w:val="vi-VN"/>
        </w:rPr>
        <w:t>Loại ý kiến thứ nhất</w:t>
      </w:r>
      <w:r w:rsidRPr="00960D4A">
        <w:rPr>
          <w:bCs/>
          <w:lang w:val="vi-VN"/>
        </w:rPr>
        <w:t xml:space="preserve"> không thống nhất với quy định </w:t>
      </w:r>
      <w:r w:rsidR="007D28C7" w:rsidRPr="00960D4A">
        <w:rPr>
          <w:bCs/>
          <w:lang w:val="en-GB"/>
        </w:rPr>
        <w:t>của</w:t>
      </w:r>
      <w:r w:rsidRPr="00960D4A">
        <w:rPr>
          <w:bCs/>
          <w:lang w:val="vi-VN"/>
        </w:rPr>
        <w:t xml:space="preserve"> dự thảo Luật và cho rằng việc đấu giá quyền sử dụng tần số vô tuyến điện phải thực hiện theo quy định </w:t>
      </w:r>
      <w:r w:rsidR="00210067" w:rsidRPr="00960D4A">
        <w:rPr>
          <w:bCs/>
        </w:rPr>
        <w:t xml:space="preserve">pháp luật </w:t>
      </w:r>
      <w:r w:rsidRPr="00960D4A">
        <w:rPr>
          <w:bCs/>
          <w:lang w:val="vi-VN"/>
        </w:rPr>
        <w:t>hiện hành về đấu giá tài sản</w:t>
      </w:r>
      <w:r w:rsidR="00957275" w:rsidRPr="00960D4A">
        <w:rPr>
          <w:bCs/>
          <w:spacing w:val="-1"/>
          <w:lang w:val="vi-VN"/>
        </w:rPr>
        <w:t>. Tuy nhiên</w:t>
      </w:r>
      <w:r w:rsidR="008D4689" w:rsidRPr="00960D4A">
        <w:rPr>
          <w:bCs/>
          <w:spacing w:val="-1"/>
          <w:lang w:val="en-GB"/>
        </w:rPr>
        <w:t>,</w:t>
      </w:r>
      <w:r w:rsidR="00957275" w:rsidRPr="00960D4A">
        <w:rPr>
          <w:bCs/>
          <w:spacing w:val="-1"/>
          <w:lang w:val="vi-VN"/>
        </w:rPr>
        <w:t xml:space="preserve"> loại ý kiến này cho rằng hiện nay</w:t>
      </w:r>
      <w:r w:rsidR="00210067" w:rsidRPr="00960D4A">
        <w:rPr>
          <w:bCs/>
          <w:spacing w:val="-1"/>
        </w:rPr>
        <w:t>,</w:t>
      </w:r>
      <w:r w:rsidR="00957275" w:rsidRPr="00960D4A">
        <w:rPr>
          <w:bCs/>
          <w:spacing w:val="-1"/>
          <w:lang w:val="vi-VN"/>
        </w:rPr>
        <w:t xml:space="preserve"> Luật Đấu giá tài sản </w:t>
      </w:r>
      <w:r w:rsidR="00957275" w:rsidRPr="00960D4A">
        <w:rPr>
          <w:bCs/>
          <w:spacing w:val="-1"/>
        </w:rPr>
        <w:t xml:space="preserve">năm </w:t>
      </w:r>
      <w:r w:rsidR="00957275" w:rsidRPr="00960D4A">
        <w:rPr>
          <w:bCs/>
          <w:spacing w:val="-1"/>
          <w:lang w:val="vi-VN"/>
        </w:rPr>
        <w:t xml:space="preserve">2016 đã quy định chung về nguyên tắc, trình tự, thủ tục đấu giá, chi phí, đấu giá viên, </w:t>
      </w:r>
      <w:r w:rsidR="00957275" w:rsidRPr="00960D4A">
        <w:rPr>
          <w:spacing w:val="-1"/>
          <w:lang w:val="vi-VN"/>
        </w:rPr>
        <w:t>tổ chức đấu giá</w:t>
      </w:r>
      <w:r w:rsidR="00957275" w:rsidRPr="00960D4A">
        <w:rPr>
          <w:bCs/>
          <w:spacing w:val="-1"/>
          <w:lang w:val="vi-VN"/>
        </w:rPr>
        <w:t xml:space="preserve">… đối với các loại tài sản, bao gồm quyền sử dụng tần số vô tuyến điện (điểm n khoản 1 Điều 4 Luật Đấu giá </w:t>
      </w:r>
      <w:r w:rsidR="00957275" w:rsidRPr="00960D4A">
        <w:rPr>
          <w:bCs/>
          <w:spacing w:val="-1"/>
          <w:lang w:val="vi-VN"/>
        </w:rPr>
        <w:lastRenderedPageBreak/>
        <w:t>tài sản). Nếu dự thảo Luật quy định một số nội dung về đấu giá quyền sử dụng tần số vô tuyến điện và giao cho Chính phủ quy định chi tiết về đấu giá, thì có thể tạo ra 02 cơ chế pháp lý về đấu giá quyền sử dụng tần số vô tuyến điện: (i) theo quy định của pháp luật về đấu giá tài sản; (ii) theo quy định của pháp luật về tần số vô tuyến điện. Quy định như vậy là không phù hợp với Luật Ban hành văn bản quy phạm pháp luật.</w:t>
      </w:r>
      <w:r w:rsidR="00FB743E" w:rsidRPr="00960D4A">
        <w:rPr>
          <w:bCs/>
          <w:spacing w:val="-1"/>
          <w:lang w:val="vi-VN"/>
        </w:rPr>
        <w:t xml:space="preserve"> </w:t>
      </w:r>
      <w:r w:rsidR="00957275" w:rsidRPr="00960D4A">
        <w:rPr>
          <w:bCs/>
          <w:spacing w:val="-1"/>
        </w:rPr>
        <w:t>Mặt khác, q</w:t>
      </w:r>
      <w:r w:rsidR="00957275" w:rsidRPr="00960D4A">
        <w:rPr>
          <w:bCs/>
          <w:spacing w:val="-1"/>
          <w:lang w:val="vi-VN"/>
        </w:rPr>
        <w:t xml:space="preserve">uy định như dự thảo Luật sẽ dẫn đến khi thực hiện đấu giá quyền sử dụng tần số vô tuyến điện thì </w:t>
      </w:r>
      <w:r w:rsidR="00957275" w:rsidRPr="00960D4A">
        <w:rPr>
          <w:bCs/>
          <w:spacing w:val="-1"/>
        </w:rPr>
        <w:t xml:space="preserve">đối tượng chịu sự tác động của văn bản sẽ </w:t>
      </w:r>
      <w:r w:rsidR="00957275" w:rsidRPr="00960D4A">
        <w:rPr>
          <w:bCs/>
          <w:spacing w:val="-1"/>
          <w:lang w:val="vi-VN"/>
        </w:rPr>
        <w:t>không biết phải áp dụng theo quy định pháp luật nào</w:t>
      </w:r>
      <w:r w:rsidR="007D28C7" w:rsidRPr="00960D4A">
        <w:rPr>
          <w:bCs/>
          <w:spacing w:val="-1"/>
          <w:lang w:val="en-GB"/>
        </w:rPr>
        <w:t>.</w:t>
      </w:r>
      <w:r w:rsidR="00957275" w:rsidRPr="00960D4A">
        <w:rPr>
          <w:bCs/>
          <w:spacing w:val="-1"/>
          <w:lang w:val="vi-VN"/>
        </w:rPr>
        <w:t xml:space="preserve"> Vì vậy</w:t>
      </w:r>
      <w:r w:rsidR="008D4689" w:rsidRPr="00960D4A">
        <w:rPr>
          <w:bCs/>
          <w:spacing w:val="-1"/>
          <w:lang w:val="en-GB"/>
        </w:rPr>
        <w:t>,</w:t>
      </w:r>
      <w:r w:rsidR="00957275" w:rsidRPr="00960D4A">
        <w:rPr>
          <w:bCs/>
          <w:spacing w:val="-1"/>
          <w:lang w:val="vi-VN"/>
        </w:rPr>
        <w:t xml:space="preserve"> để bảo đảm tính thống nhất, đồng bộ về đấu giá quyền sử dụng tần số vô tuyến điện, đề nghị </w:t>
      </w:r>
      <w:r w:rsidR="007D28C7" w:rsidRPr="00960D4A">
        <w:rPr>
          <w:bCs/>
          <w:spacing w:val="-1"/>
          <w:lang w:val="en-GB"/>
        </w:rPr>
        <w:t>hoàn thiện</w:t>
      </w:r>
      <w:r w:rsidR="00957275" w:rsidRPr="00960D4A">
        <w:rPr>
          <w:bCs/>
          <w:spacing w:val="-1"/>
          <w:lang w:val="vi-VN"/>
        </w:rPr>
        <w:t xml:space="preserve"> lại quy định tại khoản 3 </w:t>
      </w:r>
      <w:r w:rsidR="008D4689" w:rsidRPr="00960D4A">
        <w:rPr>
          <w:bCs/>
          <w:spacing w:val="-1"/>
          <w:lang w:val="en-GB"/>
        </w:rPr>
        <w:t xml:space="preserve">Điều 18 </w:t>
      </w:r>
      <w:r w:rsidR="00957275" w:rsidRPr="00960D4A">
        <w:rPr>
          <w:bCs/>
          <w:spacing w:val="-1"/>
          <w:lang w:val="vi-VN"/>
        </w:rPr>
        <w:t xml:space="preserve">theo hướng: </w:t>
      </w:r>
      <w:r w:rsidR="00957275" w:rsidRPr="00960D4A">
        <w:rPr>
          <w:bCs/>
          <w:i/>
          <w:spacing w:val="-1"/>
          <w:lang w:val="vi-VN"/>
        </w:rPr>
        <w:t>Việc đấu giá quyền sử dụng tần số vô tuyến điện được thực hiện theo quy định của pháp luật về đấu giá tài sản</w:t>
      </w:r>
      <w:r w:rsidR="00957275" w:rsidRPr="00960D4A">
        <w:rPr>
          <w:bCs/>
          <w:spacing w:val="-1"/>
          <w:lang w:val="vi-VN"/>
        </w:rPr>
        <w:t>.</w:t>
      </w:r>
    </w:p>
    <w:p w14:paraId="2D76120A" w14:textId="7F79D8E1" w:rsidR="000E45D4" w:rsidRPr="00960D4A" w:rsidRDefault="00957275" w:rsidP="000E45D4">
      <w:pPr>
        <w:spacing w:after="120"/>
        <w:ind w:firstLine="720"/>
        <w:jc w:val="both"/>
        <w:rPr>
          <w:bCs/>
        </w:rPr>
      </w:pPr>
      <w:r w:rsidRPr="00960D4A">
        <w:rPr>
          <w:bCs/>
          <w:i/>
          <w:iCs/>
          <w:lang w:val="vi-VN"/>
        </w:rPr>
        <w:t>Loại ý kiến thứ hai</w:t>
      </w:r>
      <w:r w:rsidRPr="00960D4A">
        <w:rPr>
          <w:bCs/>
          <w:lang w:val="vi-VN"/>
        </w:rPr>
        <w:t xml:space="preserve"> cho rằng</w:t>
      </w:r>
      <w:r w:rsidRPr="00960D4A">
        <w:rPr>
          <w:bCs/>
        </w:rPr>
        <w:t>,</w:t>
      </w:r>
      <w:r w:rsidRPr="00960D4A">
        <w:rPr>
          <w:bCs/>
          <w:lang w:val="vi-VN"/>
        </w:rPr>
        <w:t xml:space="preserve"> </w:t>
      </w:r>
      <w:r w:rsidR="00566CF2" w:rsidRPr="00960D4A">
        <w:rPr>
          <w:bCs/>
        </w:rPr>
        <w:t>h</w:t>
      </w:r>
      <w:r w:rsidR="00566CF2" w:rsidRPr="00960D4A">
        <w:rPr>
          <w:bCs/>
          <w:lang w:val="vi-VN"/>
        </w:rPr>
        <w:t>iện nay trên thế giới</w:t>
      </w:r>
      <w:r w:rsidR="00566CF2" w:rsidRPr="00960D4A">
        <w:rPr>
          <w:bCs/>
        </w:rPr>
        <w:t>,</w:t>
      </w:r>
      <w:r w:rsidR="00566CF2" w:rsidRPr="00960D4A">
        <w:rPr>
          <w:bCs/>
          <w:lang w:val="vi-VN"/>
        </w:rPr>
        <w:t xml:space="preserve"> khi đấu giá quyền sử dụng tần số vô tuyến điện, </w:t>
      </w:r>
      <w:r w:rsidR="00566CF2" w:rsidRPr="00960D4A">
        <w:rPr>
          <w:bCs/>
        </w:rPr>
        <w:t>nhiều</w:t>
      </w:r>
      <w:r w:rsidR="00566CF2" w:rsidRPr="00960D4A">
        <w:rPr>
          <w:bCs/>
          <w:lang w:val="vi-VN"/>
        </w:rPr>
        <w:t xml:space="preserve"> nước </w:t>
      </w:r>
      <w:r w:rsidR="00566CF2" w:rsidRPr="00960D4A">
        <w:rPr>
          <w:bCs/>
        </w:rPr>
        <w:t>sử dụng</w:t>
      </w:r>
      <w:r w:rsidR="00566CF2" w:rsidRPr="00960D4A">
        <w:rPr>
          <w:bCs/>
          <w:lang w:val="vi-VN"/>
        </w:rPr>
        <w:t xml:space="preserve"> phương thức</w:t>
      </w:r>
      <w:r w:rsidR="00566CF2" w:rsidRPr="00960D4A">
        <w:rPr>
          <w:bCs/>
        </w:rPr>
        <w:t xml:space="preserve"> Đấu giá tổ hợp xoay vòng</w:t>
      </w:r>
      <w:r w:rsidR="00566CF2" w:rsidRPr="00960D4A">
        <w:rPr>
          <w:bCs/>
          <w:lang w:val="vi-VN"/>
        </w:rPr>
        <w:t xml:space="preserve"> (CCA)</w:t>
      </w:r>
      <w:r w:rsidR="00566CF2" w:rsidRPr="00960D4A">
        <w:rPr>
          <w:bCs/>
        </w:rPr>
        <w:t xml:space="preserve"> </w:t>
      </w:r>
      <w:r w:rsidR="00566CF2" w:rsidRPr="00960D4A">
        <w:rPr>
          <w:bCs/>
          <w:lang w:val="vi-VN"/>
        </w:rPr>
        <w:t xml:space="preserve">với lý do chính là để doanh nghiệp trúng đấu giá sẽ được quyền sử dụng các khối băng tần liên tiếp, liền kề, nâng cao hiệu quả sử dụng tần số vô tuyến điện, có đủ điều kiện để triển khai các công nghệ mới. Kết quả đấu giá này khó có thể đạt được khi áp dụng các phương thức đấu giá thông thường khác. </w:t>
      </w:r>
      <w:r w:rsidRPr="00960D4A">
        <w:rPr>
          <w:bCs/>
          <w:lang w:val="vi-VN"/>
        </w:rPr>
        <w:t xml:space="preserve">Tuy nhiên, phương thức đấu giá này sẽ không phù hợp với pháp luật </w:t>
      </w:r>
      <w:r w:rsidR="00210067" w:rsidRPr="00960D4A">
        <w:rPr>
          <w:bCs/>
          <w:lang w:val="vi-VN"/>
        </w:rPr>
        <w:t>hiện hành</w:t>
      </w:r>
      <w:r w:rsidR="007D28C7" w:rsidRPr="00960D4A">
        <w:rPr>
          <w:bCs/>
          <w:lang w:val="en-GB"/>
        </w:rPr>
        <w:t xml:space="preserve"> của nước ta</w:t>
      </w:r>
      <w:r w:rsidR="00210067" w:rsidRPr="00960D4A">
        <w:rPr>
          <w:bCs/>
          <w:lang w:val="vi-VN"/>
        </w:rPr>
        <w:t xml:space="preserve"> </w:t>
      </w:r>
      <w:r w:rsidRPr="00960D4A">
        <w:rPr>
          <w:bCs/>
          <w:lang w:val="vi-VN"/>
        </w:rPr>
        <w:t xml:space="preserve">về đấu giá tài sản. Vì vậy, để thực hiện đấu giá quyền sử dụng tần số vô tuyến điện theo phương thức CCA thì trong dự thảo Luật cần phải quy định rất cụ thể về: </w:t>
      </w:r>
      <w:r w:rsidR="00210067" w:rsidRPr="00960D4A">
        <w:rPr>
          <w:bCs/>
        </w:rPr>
        <w:t>đ</w:t>
      </w:r>
      <w:r w:rsidRPr="00960D4A">
        <w:rPr>
          <w:bCs/>
          <w:lang w:val="vi-VN"/>
        </w:rPr>
        <w:t>iều kiện để các đối tượng được tham gia đấu giá; yêu cầu về đảm bảo quốc phòng - an ninh của đối tượng được tham gia đấu giá; về cơ quan có thẩm quyền tổ chức đấu giá và công bố kết quả đấu giá; nguyên tắc, trình tự thủ tục đấu giá...</w:t>
      </w:r>
      <w:r w:rsidR="000E45D4" w:rsidRPr="00960D4A">
        <w:rPr>
          <w:bCs/>
          <w:lang w:val="vi-VN"/>
        </w:rPr>
        <w:t xml:space="preserve"> Đồng thời</w:t>
      </w:r>
      <w:r w:rsidR="000E45D4" w:rsidRPr="00960D4A">
        <w:rPr>
          <w:bCs/>
        </w:rPr>
        <w:t>,</w:t>
      </w:r>
      <w:r w:rsidR="000E45D4" w:rsidRPr="00960D4A">
        <w:rPr>
          <w:bCs/>
          <w:lang w:val="vi-VN"/>
        </w:rPr>
        <w:t xml:space="preserve"> loại ý kiến này đề nghị bỏ điểm n khoản 1 Điều 4 của Luật Đấu giá tài sản để tránh mâu thuẫn</w:t>
      </w:r>
      <w:r w:rsidR="000E45D4" w:rsidRPr="00960D4A">
        <w:rPr>
          <w:bCs/>
        </w:rPr>
        <w:t>.</w:t>
      </w:r>
    </w:p>
    <w:p w14:paraId="0C9E26A4" w14:textId="17991D8A" w:rsidR="00957275" w:rsidRPr="00960D4A" w:rsidRDefault="00957275" w:rsidP="00227B2E">
      <w:pPr>
        <w:spacing w:before="50"/>
        <w:ind w:firstLine="720"/>
        <w:jc w:val="both"/>
        <w:rPr>
          <w:bCs/>
        </w:rPr>
      </w:pPr>
      <w:r w:rsidRPr="00960D4A">
        <w:rPr>
          <w:bCs/>
          <w:lang w:val="vi-VN"/>
        </w:rPr>
        <w:t>Thường trực Ủy ban KH,CN&amp;MT tán thành với loại ý kiến thứ nhất</w:t>
      </w:r>
      <w:r w:rsidR="00FD2920" w:rsidRPr="00960D4A">
        <w:rPr>
          <w:bCs/>
        </w:rPr>
        <w:t>.</w:t>
      </w:r>
    </w:p>
    <w:p w14:paraId="34F9ED51" w14:textId="7CA37126" w:rsidR="00E92335" w:rsidRPr="00960D4A" w:rsidRDefault="00134D45" w:rsidP="00E92335">
      <w:pPr>
        <w:spacing w:before="120"/>
        <w:ind w:firstLine="720"/>
        <w:jc w:val="both"/>
        <w:rPr>
          <w:b/>
          <w:bCs/>
          <w:lang w:val="en-GB"/>
        </w:rPr>
      </w:pPr>
      <w:r w:rsidRPr="00960D4A">
        <w:rPr>
          <w:b/>
          <w:bCs/>
          <w:lang w:val="en-GB"/>
        </w:rPr>
        <w:t>3</w:t>
      </w:r>
      <w:r w:rsidR="00E92335" w:rsidRPr="00960D4A">
        <w:rPr>
          <w:b/>
          <w:bCs/>
          <w:lang w:val="en-GB"/>
        </w:rPr>
        <w:t>. Về sửa đổi, bổ sung Điều 31 của Luật Tần số vô tuyến điện hiện hành</w:t>
      </w:r>
    </w:p>
    <w:p w14:paraId="32B84045" w14:textId="7EEF7938" w:rsidR="00E92335" w:rsidRPr="00960D4A" w:rsidRDefault="00E92335" w:rsidP="00E92335">
      <w:pPr>
        <w:spacing w:before="120"/>
        <w:ind w:firstLine="720"/>
        <w:jc w:val="both"/>
        <w:rPr>
          <w:bCs/>
          <w:lang w:val="vi-VN"/>
        </w:rPr>
      </w:pPr>
      <w:r w:rsidRPr="00960D4A">
        <w:rPr>
          <w:bCs/>
          <w:lang w:val="vi-VN"/>
        </w:rPr>
        <w:t>Thường trực Ủy ban KH,CN&amp;MT cơ bản tán thành nội dung sửa đổi,</w:t>
      </w:r>
      <w:r w:rsidRPr="00960D4A">
        <w:rPr>
          <w:bCs/>
          <w:lang w:val="en-GB"/>
        </w:rPr>
        <w:t xml:space="preserve"> </w:t>
      </w:r>
      <w:r w:rsidRPr="00960D4A">
        <w:rPr>
          <w:bCs/>
          <w:lang w:val="vi-VN"/>
        </w:rPr>
        <w:t>bổ sung Điều 31 quy định về việc thu phí, lệ phí, tiền sử dụng tần số vô tuyến</w:t>
      </w:r>
      <w:r w:rsidRPr="00960D4A">
        <w:rPr>
          <w:bCs/>
          <w:lang w:val="en-GB"/>
        </w:rPr>
        <w:t xml:space="preserve"> </w:t>
      </w:r>
      <w:r w:rsidRPr="00960D4A">
        <w:rPr>
          <w:bCs/>
          <w:lang w:val="vi-VN"/>
        </w:rPr>
        <w:t>điện. Tuy nhiên, đề nghị bổ sung quy định việc quản lý, sử dụng tiền cấp quyền</w:t>
      </w:r>
      <w:r w:rsidRPr="00960D4A">
        <w:rPr>
          <w:bCs/>
          <w:lang w:val="en-GB"/>
        </w:rPr>
        <w:t xml:space="preserve"> </w:t>
      </w:r>
      <w:r w:rsidRPr="00960D4A">
        <w:rPr>
          <w:bCs/>
          <w:lang w:val="vi-VN"/>
        </w:rPr>
        <w:t>sử dụng tần số vô tuyến điện vào dự thảo Luật và sửa đổi tên Điều 31 cho phù</w:t>
      </w:r>
      <w:r w:rsidRPr="00960D4A">
        <w:rPr>
          <w:bCs/>
          <w:lang w:val="en-GB"/>
        </w:rPr>
        <w:t xml:space="preserve"> </w:t>
      </w:r>
      <w:r w:rsidRPr="00960D4A">
        <w:rPr>
          <w:bCs/>
          <w:lang w:val="vi-VN"/>
        </w:rPr>
        <w:t>hợp với nội dung của điều luật.</w:t>
      </w:r>
    </w:p>
    <w:p w14:paraId="3AE9CD88" w14:textId="0C358ACA" w:rsidR="00957275" w:rsidRPr="00960D4A" w:rsidRDefault="00134D45" w:rsidP="00227B2E">
      <w:pPr>
        <w:spacing w:before="120"/>
        <w:ind w:firstLine="720"/>
        <w:jc w:val="both"/>
        <w:rPr>
          <w:b/>
          <w:bCs/>
          <w:lang w:val="vi-VN"/>
        </w:rPr>
      </w:pPr>
      <w:r w:rsidRPr="00960D4A">
        <w:rPr>
          <w:b/>
          <w:bCs/>
          <w:lang w:val="en-GB"/>
        </w:rPr>
        <w:t>4</w:t>
      </w:r>
      <w:r w:rsidR="00957275" w:rsidRPr="00960D4A">
        <w:rPr>
          <w:b/>
          <w:bCs/>
          <w:lang w:val="vi-VN"/>
        </w:rPr>
        <w:t xml:space="preserve">. Về chính sách sử dụng tần số vô tuyến điện phân bổ phục vụ mục đích quốc phòng, an ninh theo hướng cho phép kết hợp với phát triển kinh tế - xã hội trong trường hợp cần thiết (bổ sung khoản 4 tại Điều 45) </w:t>
      </w:r>
    </w:p>
    <w:p w14:paraId="367EB359" w14:textId="3B1DC330" w:rsidR="00957275" w:rsidRPr="00960D4A" w:rsidRDefault="003B60A1" w:rsidP="00227B2E">
      <w:pPr>
        <w:spacing w:before="50"/>
        <w:ind w:firstLine="720"/>
        <w:jc w:val="both"/>
        <w:rPr>
          <w:lang w:val="vi-VN"/>
        </w:rPr>
      </w:pPr>
      <w:r w:rsidRPr="00960D4A">
        <w:t>C</w:t>
      </w:r>
      <w:r w:rsidR="00957275" w:rsidRPr="00960D4A">
        <w:rPr>
          <w:lang w:val="vi-VN"/>
        </w:rPr>
        <w:t>ó ý kiến tán thành bổ sung chính sách này, nhưng có nhiều ý kiến đề nghị cần cân nhắc việc đưa chính sách này vào dự thảo Luật.</w:t>
      </w:r>
    </w:p>
    <w:p w14:paraId="35B3281D" w14:textId="77777777" w:rsidR="00957275" w:rsidRPr="00960D4A" w:rsidRDefault="00957275" w:rsidP="00227B2E">
      <w:pPr>
        <w:spacing w:before="50"/>
        <w:ind w:firstLine="720"/>
        <w:jc w:val="both"/>
        <w:rPr>
          <w:lang w:val="vi-VN"/>
        </w:rPr>
      </w:pPr>
      <w:r w:rsidRPr="00960D4A">
        <w:rPr>
          <w:lang w:val="vi-VN"/>
        </w:rPr>
        <w:t>Thường trực Ủy ban KH,CN&amp;MT nhận thấy:</w:t>
      </w:r>
    </w:p>
    <w:p w14:paraId="35169EA7" w14:textId="3CAE96FA" w:rsidR="00957275" w:rsidRPr="00960D4A" w:rsidRDefault="00957275" w:rsidP="00227B2E">
      <w:pPr>
        <w:spacing w:before="50"/>
        <w:ind w:firstLine="720"/>
        <w:jc w:val="both"/>
        <w:rPr>
          <w:iCs/>
          <w:spacing w:val="-2"/>
          <w:lang w:val="en-GB"/>
        </w:rPr>
      </w:pPr>
      <w:r w:rsidRPr="00960D4A">
        <w:rPr>
          <w:lang w:val="vi-VN"/>
        </w:rPr>
        <w:t xml:space="preserve">- Đây là chính sách mới so với quy định của pháp luật về tần số vô tuyến điện hiện hành. Theo Tờ trình và hồ sơ dự án Luật trình </w:t>
      </w:r>
      <w:r w:rsidRPr="00960D4A">
        <w:rPr>
          <w:rFonts w:eastAsia="Batang"/>
          <w:lang w:val="vi-VN"/>
        </w:rPr>
        <w:t>UBTVQH</w:t>
      </w:r>
      <w:r w:rsidRPr="00960D4A">
        <w:rPr>
          <w:lang w:val="vi-VN"/>
        </w:rPr>
        <w:t xml:space="preserve"> đề nghị đưa vào Chương trình xây dựng luật, pháp lệnh thì dự án Luật sửa đổi, bổ sung một số điều của Luật Tần số vô tuyến điện chỉ nêu ra 04 chính sách. Chính sách "</w:t>
      </w:r>
      <w:r w:rsidRPr="00960D4A">
        <w:rPr>
          <w:i/>
          <w:lang w:val="vi-VN"/>
        </w:rPr>
        <w:t xml:space="preserve">sử dụng tần số vô tuyến điện phân bổ phục vụ mục đích quốc phòng, an ninh theo </w:t>
      </w:r>
      <w:r w:rsidRPr="00960D4A">
        <w:rPr>
          <w:i/>
          <w:lang w:val="vi-VN"/>
        </w:rPr>
        <w:lastRenderedPageBreak/>
        <w:t>hướng cho phép kết hợp với phát triển kinh tế - xã hội</w:t>
      </w:r>
      <w:r w:rsidRPr="00960D4A">
        <w:rPr>
          <w:i/>
        </w:rPr>
        <w:t xml:space="preserve"> trong trường hợp cần thiết</w:t>
      </w:r>
      <w:r w:rsidRPr="00960D4A">
        <w:rPr>
          <w:i/>
          <w:lang w:val="vi-VN"/>
        </w:rPr>
        <w:t>"</w:t>
      </w:r>
      <w:r w:rsidRPr="00960D4A">
        <w:rPr>
          <w:lang w:val="vi-VN"/>
        </w:rPr>
        <w:t xml:space="preserve"> mới được Bộ Công an đề xuất bổ sung trong quá trình xây dựng luật</w:t>
      </w:r>
      <w:r w:rsidRPr="00960D4A">
        <w:rPr>
          <w:iCs/>
          <w:spacing w:val="-2"/>
          <w:lang w:val="vi-VN"/>
        </w:rPr>
        <w:t>. Tuy nhiên</w:t>
      </w:r>
      <w:r w:rsidR="00D14610" w:rsidRPr="00960D4A">
        <w:rPr>
          <w:iCs/>
          <w:spacing w:val="-2"/>
          <w:lang w:val="en-GB"/>
        </w:rPr>
        <w:t>,</w:t>
      </w:r>
      <w:r w:rsidRPr="00960D4A">
        <w:rPr>
          <w:iCs/>
          <w:spacing w:val="-2"/>
          <w:lang w:val="vi-VN"/>
        </w:rPr>
        <w:t xml:space="preserve"> quan điểm của </w:t>
      </w:r>
      <w:r w:rsidRPr="00960D4A">
        <w:rPr>
          <w:lang w:val="vi-VN"/>
        </w:rPr>
        <w:t>Bộ Quốc phòng</w:t>
      </w:r>
      <w:r w:rsidR="007D28C7" w:rsidRPr="00960D4A">
        <w:rPr>
          <w:lang w:val="en-GB"/>
        </w:rPr>
        <w:t xml:space="preserve"> là</w:t>
      </w:r>
      <w:r w:rsidRPr="00960D4A">
        <w:rPr>
          <w:lang w:val="vi-VN"/>
        </w:rPr>
        <w:t xml:space="preserve"> không đồng ý</w:t>
      </w:r>
      <w:r w:rsidR="007D28C7" w:rsidRPr="00960D4A">
        <w:rPr>
          <w:iCs/>
          <w:spacing w:val="-2"/>
          <w:lang w:val="vi-VN"/>
        </w:rPr>
        <w:t xml:space="preserve"> với chính sách này</w:t>
      </w:r>
      <w:r w:rsidR="007D28C7" w:rsidRPr="00960D4A">
        <w:rPr>
          <w:iCs/>
          <w:spacing w:val="-2"/>
          <w:lang w:val="en-GB"/>
        </w:rPr>
        <w:t>.</w:t>
      </w:r>
    </w:p>
    <w:p w14:paraId="5820B6B4" w14:textId="0DB2C76B" w:rsidR="00957275" w:rsidRPr="00960D4A" w:rsidRDefault="00957275" w:rsidP="00227B2E">
      <w:pPr>
        <w:spacing w:before="50"/>
        <w:ind w:firstLine="720"/>
        <w:jc w:val="both"/>
        <w:rPr>
          <w:iCs/>
          <w:spacing w:val="-2"/>
          <w:lang w:val="vi-VN"/>
        </w:rPr>
      </w:pPr>
      <w:r w:rsidRPr="00960D4A">
        <w:rPr>
          <w:iCs/>
          <w:lang w:val="vi-VN"/>
        </w:rPr>
        <w:t xml:space="preserve">- </w:t>
      </w:r>
      <w:r w:rsidR="003B60A1" w:rsidRPr="00960D4A">
        <w:rPr>
          <w:iCs/>
        </w:rPr>
        <w:t>V</w:t>
      </w:r>
      <w:r w:rsidRPr="00960D4A">
        <w:rPr>
          <w:iCs/>
          <w:lang w:val="vi-VN"/>
        </w:rPr>
        <w:t xml:space="preserve">iệc sử dụng </w:t>
      </w:r>
      <w:r w:rsidRPr="00960D4A">
        <w:rPr>
          <w:bCs/>
          <w:iCs/>
          <w:lang w:val="vi-VN"/>
        </w:rPr>
        <w:t xml:space="preserve">tần số phân bổ phục vụ mục đích quốc phòng, an ninh theo hướng kết hợp với phát triển kinh tế - xã hội phải được phân định rõ ràng theo các mục đích sử dụng khác nhau. </w:t>
      </w:r>
      <w:r w:rsidR="002C1C1E" w:rsidRPr="00960D4A">
        <w:rPr>
          <w:bCs/>
          <w:iCs/>
          <w:spacing w:val="-1"/>
          <w:lang w:val="vi-VN"/>
        </w:rPr>
        <w:t xml:space="preserve">Việc sử dụng cùng một tần số, cùng một băng tần phân bổ với hai nhiệm vụ khác nhau là không tách bạch rõ ràng </w:t>
      </w:r>
      <w:r w:rsidR="002C1C1E" w:rsidRPr="00960D4A">
        <w:rPr>
          <w:bCs/>
          <w:iCs/>
          <w:spacing w:val="-1"/>
        </w:rPr>
        <w:t>về mục đích</w:t>
      </w:r>
      <w:r w:rsidR="002C1C1E" w:rsidRPr="00960D4A">
        <w:rPr>
          <w:bCs/>
          <w:iCs/>
          <w:spacing w:val="-1"/>
          <w:lang w:val="vi-VN"/>
        </w:rPr>
        <w:t>,</w:t>
      </w:r>
      <w:r w:rsidR="002C1C1E" w:rsidRPr="00960D4A">
        <w:rPr>
          <w:bCs/>
          <w:iCs/>
          <w:spacing w:val="-1"/>
        </w:rPr>
        <w:t xml:space="preserve"> khó</w:t>
      </w:r>
      <w:r w:rsidR="002C1C1E" w:rsidRPr="00960D4A">
        <w:rPr>
          <w:bCs/>
          <w:iCs/>
          <w:spacing w:val="-1"/>
          <w:lang w:val="vi-VN"/>
        </w:rPr>
        <w:t xml:space="preserve"> kiểm tra, giám sát việc sử dụng ngân sách nhà nước dành cho từng loại nhiệm vụ và tài chính doanh nghiệp. </w:t>
      </w:r>
      <w:r w:rsidRPr="00960D4A">
        <w:rPr>
          <w:bCs/>
          <w:iCs/>
          <w:lang w:val="vi-VN"/>
        </w:rPr>
        <w:t>Việc sử dụng tần số, băng tần cho mục đích quốc phòng, an ninh được ưu tiên, bảo mật đặc biệt; còn việc sử dụng tần số, băng tần cho mục đích phát triển kinh tế - xã hội theo cơ chế công khai, minh bạch, cạnh tranh</w:t>
      </w:r>
      <w:r w:rsidRPr="00960D4A">
        <w:rPr>
          <w:bCs/>
          <w:iCs/>
        </w:rPr>
        <w:t>.</w:t>
      </w:r>
      <w:r w:rsidRPr="00960D4A">
        <w:rPr>
          <w:bCs/>
          <w:iCs/>
          <w:lang w:val="vi-VN"/>
        </w:rPr>
        <w:t xml:space="preserve"> </w:t>
      </w:r>
      <w:r w:rsidRPr="00960D4A">
        <w:rPr>
          <w:bCs/>
          <w:iCs/>
        </w:rPr>
        <w:t>D</w:t>
      </w:r>
      <w:r w:rsidRPr="00960D4A">
        <w:rPr>
          <w:bCs/>
          <w:iCs/>
          <w:lang w:val="vi-VN"/>
        </w:rPr>
        <w:t>o đó</w:t>
      </w:r>
      <w:r w:rsidRPr="00960D4A">
        <w:rPr>
          <w:bCs/>
          <w:iCs/>
        </w:rPr>
        <w:t>,</w:t>
      </w:r>
      <w:r w:rsidRPr="00960D4A">
        <w:rPr>
          <w:bCs/>
          <w:iCs/>
          <w:lang w:val="vi-VN"/>
        </w:rPr>
        <w:t xml:space="preserve"> việc gộp sử dụng tần số, băng tần cho </w:t>
      </w:r>
      <w:r w:rsidR="0050682A" w:rsidRPr="00960D4A">
        <w:rPr>
          <w:bCs/>
          <w:iCs/>
          <w:lang w:val="en-GB"/>
        </w:rPr>
        <w:t>hai</w:t>
      </w:r>
      <w:r w:rsidRPr="00960D4A">
        <w:rPr>
          <w:bCs/>
          <w:iCs/>
          <w:lang w:val="vi-VN"/>
        </w:rPr>
        <w:t xml:space="preserve"> mục đích này </w:t>
      </w:r>
      <w:r w:rsidR="00007014" w:rsidRPr="00960D4A">
        <w:rPr>
          <w:bCs/>
          <w:iCs/>
          <w:lang w:val="en-GB"/>
        </w:rPr>
        <w:t xml:space="preserve">là </w:t>
      </w:r>
      <w:r w:rsidRPr="00960D4A">
        <w:rPr>
          <w:bCs/>
          <w:iCs/>
          <w:lang w:val="vi-VN"/>
        </w:rPr>
        <w:t>rất khó khăn, phức tạp trong việc thực hiện và có thể dẫn đến h</w:t>
      </w:r>
      <w:r w:rsidR="007D28C7" w:rsidRPr="00960D4A">
        <w:rPr>
          <w:bCs/>
          <w:iCs/>
          <w:lang w:val="en-GB"/>
        </w:rPr>
        <w:t>ệ</w:t>
      </w:r>
      <w:r w:rsidRPr="00960D4A">
        <w:rPr>
          <w:bCs/>
          <w:iCs/>
          <w:lang w:val="vi-VN"/>
        </w:rPr>
        <w:t xml:space="preserve"> quả không mong muốn. Đề nghị </w:t>
      </w:r>
      <w:r w:rsidRPr="00960D4A">
        <w:rPr>
          <w:iCs/>
          <w:spacing w:val="-2"/>
          <w:lang w:val="vi-VN"/>
        </w:rPr>
        <w:t xml:space="preserve">báo cáo </w:t>
      </w:r>
      <w:r w:rsidRPr="00960D4A">
        <w:rPr>
          <w:iCs/>
          <w:spacing w:val="-2"/>
        </w:rPr>
        <w:t>thêm</w:t>
      </w:r>
      <w:r w:rsidR="00AD655E" w:rsidRPr="00960D4A">
        <w:rPr>
          <w:iCs/>
          <w:spacing w:val="-2"/>
          <w:lang w:val="vi-VN"/>
        </w:rPr>
        <w:t xml:space="preserve"> kinh nghiệm quốc tế</w:t>
      </w:r>
      <w:r w:rsidR="001A527D" w:rsidRPr="00960D4A">
        <w:rPr>
          <w:iCs/>
          <w:spacing w:val="-2"/>
          <w:lang w:val="vi-VN"/>
        </w:rPr>
        <w:t xml:space="preserve"> cụ thể về</w:t>
      </w:r>
      <w:r w:rsidR="00AD655E" w:rsidRPr="00960D4A">
        <w:rPr>
          <w:iCs/>
          <w:spacing w:val="-2"/>
          <w:lang w:val="vi-VN"/>
        </w:rPr>
        <w:t xml:space="preserve"> </w:t>
      </w:r>
      <w:r w:rsidRPr="00960D4A">
        <w:rPr>
          <w:iCs/>
          <w:spacing w:val="-2"/>
          <w:lang w:val="vi-VN"/>
        </w:rPr>
        <w:t xml:space="preserve">cho phép phân bổ cùng một tần số, cùng một băng tần vô tuyến điện vừa </w:t>
      </w:r>
      <w:r w:rsidRPr="00960D4A">
        <w:rPr>
          <w:spacing w:val="-2"/>
          <w:lang w:val="vi-VN"/>
        </w:rPr>
        <w:t>phục vụ mục đích quốc phòng, an ninh vừa kết hợp với phát triển kinh tế - xã hội</w:t>
      </w:r>
      <w:r w:rsidRPr="00960D4A">
        <w:rPr>
          <w:iCs/>
          <w:spacing w:val="-2"/>
          <w:lang w:val="vi-VN"/>
        </w:rPr>
        <w:t>.</w:t>
      </w:r>
    </w:p>
    <w:p w14:paraId="518EA5C5" w14:textId="1E990626" w:rsidR="002C1C1E" w:rsidRPr="00960D4A" w:rsidRDefault="00957275" w:rsidP="002C1C1E">
      <w:pPr>
        <w:spacing w:after="120"/>
        <w:ind w:firstLine="720"/>
        <w:jc w:val="both"/>
        <w:rPr>
          <w:lang w:val="vi-VN"/>
        </w:rPr>
      </w:pPr>
      <w:r w:rsidRPr="00960D4A">
        <w:rPr>
          <w:lang w:val="vi-VN"/>
        </w:rPr>
        <w:t xml:space="preserve">- Báo cáo đánh giá tác động về chính sách mới căn cứ vào Nghị quyết </w:t>
      </w:r>
      <w:r w:rsidR="00D14610" w:rsidRPr="00960D4A">
        <w:rPr>
          <w:lang w:val="en-GB"/>
        </w:rPr>
        <w:t xml:space="preserve">số </w:t>
      </w:r>
      <w:r w:rsidRPr="00960D4A">
        <w:rPr>
          <w:lang w:val="vi-VN"/>
        </w:rPr>
        <w:t>132/2020/QH14 để làm cơ sở đề xuất việc sử dụng tần số vô tuyến điện phân bổ phục vụ mục đích quốc phòng, an ninh theo hướng kết hợp với phát triển kinh tế - xã hội là không phù hợp</w:t>
      </w:r>
      <w:r w:rsidR="002C1C1E" w:rsidRPr="00960D4A">
        <w:t xml:space="preserve"> và</w:t>
      </w:r>
      <w:r w:rsidRPr="00960D4A">
        <w:rPr>
          <w:lang w:val="vi-VN"/>
        </w:rPr>
        <w:t xml:space="preserve"> </w:t>
      </w:r>
      <w:r w:rsidR="002C1C1E" w:rsidRPr="00960D4A">
        <w:rPr>
          <w:lang w:val="vi-VN"/>
        </w:rPr>
        <w:t xml:space="preserve">Nghị quyết này </w:t>
      </w:r>
      <w:r w:rsidR="002C1C1E" w:rsidRPr="00960D4A">
        <w:t>mang tính chất</w:t>
      </w:r>
      <w:r w:rsidR="002C1C1E" w:rsidRPr="00960D4A">
        <w:rPr>
          <w:lang w:val="vi-VN"/>
        </w:rPr>
        <w:t xml:space="preserve"> thí điểm.</w:t>
      </w:r>
    </w:p>
    <w:p w14:paraId="425E6258" w14:textId="26DDB27F" w:rsidR="00957275" w:rsidRPr="00960D4A" w:rsidRDefault="005029E7" w:rsidP="00227B2E">
      <w:pPr>
        <w:spacing w:before="50"/>
        <w:ind w:firstLine="720"/>
        <w:jc w:val="both"/>
        <w:rPr>
          <w:spacing w:val="-8"/>
          <w:lang w:val="vi-VN"/>
        </w:rPr>
      </w:pPr>
      <w:r w:rsidRPr="00960D4A">
        <w:rPr>
          <w:lang w:val="vi-VN"/>
        </w:rPr>
        <w:t xml:space="preserve">Từ những </w:t>
      </w:r>
      <w:r w:rsidRPr="00960D4A">
        <w:t>lý do</w:t>
      </w:r>
      <w:r w:rsidRPr="00960D4A">
        <w:rPr>
          <w:lang w:val="vi-VN"/>
        </w:rPr>
        <w:t xml:space="preserve"> nêu trên</w:t>
      </w:r>
      <w:r w:rsidR="00957275" w:rsidRPr="00960D4A">
        <w:rPr>
          <w:lang w:val="vi-VN"/>
        </w:rPr>
        <w:t xml:space="preserve">, </w:t>
      </w:r>
      <w:r w:rsidR="000D1D0F" w:rsidRPr="00960D4A">
        <w:rPr>
          <w:lang w:val="vi-VN"/>
        </w:rPr>
        <w:t xml:space="preserve">Thường trực Ủy ban KH,CN&amp;MT </w:t>
      </w:r>
      <w:r w:rsidR="00957275" w:rsidRPr="00960D4A">
        <w:rPr>
          <w:lang w:val="vi-VN"/>
        </w:rPr>
        <w:t>đề nghị trong giai đoạn hiện nay chưa nên đặt vấn đề</w:t>
      </w:r>
      <w:r w:rsidR="00123453" w:rsidRPr="00960D4A">
        <w:rPr>
          <w:lang w:val="en-GB"/>
        </w:rPr>
        <w:t xml:space="preserve"> quy định</w:t>
      </w:r>
      <w:r w:rsidR="00957275" w:rsidRPr="00960D4A">
        <w:rPr>
          <w:lang w:val="vi-VN"/>
        </w:rPr>
        <w:t xml:space="preserve"> sử dụng tần số vô tuyến điện phân bổ phục vụ mục đích quốc phòng, an </w:t>
      </w:r>
      <w:r w:rsidR="00957275" w:rsidRPr="00960D4A">
        <w:rPr>
          <w:spacing w:val="-8"/>
          <w:lang w:val="vi-VN"/>
        </w:rPr>
        <w:t>ninh theo hướng cho phép kết hợp với phát triển kinh tế - xã hội vào trong dự án Luật.</w:t>
      </w:r>
    </w:p>
    <w:p w14:paraId="7D4C37B5" w14:textId="3E8E3495" w:rsidR="001E6457" w:rsidRPr="00960D4A" w:rsidRDefault="00134D45" w:rsidP="00227B2E">
      <w:pPr>
        <w:spacing w:before="120"/>
        <w:ind w:firstLine="720"/>
        <w:jc w:val="both"/>
        <w:rPr>
          <w:rStyle w:val="fontstyle01"/>
          <w:b/>
          <w:bCs/>
          <w:i w:val="0"/>
          <w:color w:val="auto"/>
        </w:rPr>
      </w:pPr>
      <w:r w:rsidRPr="00960D4A">
        <w:rPr>
          <w:b/>
          <w:lang w:val="en-GB"/>
        </w:rPr>
        <w:t>5</w:t>
      </w:r>
      <w:r w:rsidR="00957275" w:rsidRPr="00960D4A">
        <w:rPr>
          <w:b/>
          <w:lang w:val="vi-VN"/>
        </w:rPr>
        <w:t>. Về điều khoản chuyển tiếp</w:t>
      </w:r>
      <w:r w:rsidR="001E6457" w:rsidRPr="00960D4A">
        <w:rPr>
          <w:b/>
        </w:rPr>
        <w:t xml:space="preserve"> (</w:t>
      </w:r>
      <w:r w:rsidR="00E17FD6" w:rsidRPr="00960D4A">
        <w:rPr>
          <w:rStyle w:val="fontstyle01"/>
          <w:b/>
          <w:bCs/>
          <w:i w:val="0"/>
          <w:color w:val="auto"/>
          <w:lang w:val="en-GB"/>
        </w:rPr>
        <w:t>k</w:t>
      </w:r>
      <w:r w:rsidR="00E17FD6" w:rsidRPr="00960D4A">
        <w:rPr>
          <w:rStyle w:val="fontstyle01"/>
          <w:b/>
          <w:bCs/>
          <w:i w:val="0"/>
          <w:color w:val="auto"/>
          <w:lang w:val="vi-VN"/>
        </w:rPr>
        <w:t xml:space="preserve">hoản </w:t>
      </w:r>
      <w:r w:rsidR="001E6457" w:rsidRPr="00960D4A">
        <w:rPr>
          <w:rStyle w:val="fontstyle01"/>
          <w:b/>
          <w:bCs/>
          <w:i w:val="0"/>
          <w:color w:val="auto"/>
          <w:lang w:val="vi-VN"/>
        </w:rPr>
        <w:t>3 Điều 3 dự thảo Luật</w:t>
      </w:r>
      <w:r w:rsidR="001E6457" w:rsidRPr="00960D4A">
        <w:rPr>
          <w:rStyle w:val="fontstyle01"/>
          <w:b/>
          <w:bCs/>
          <w:i w:val="0"/>
          <w:color w:val="auto"/>
        </w:rPr>
        <w:t>)</w:t>
      </w:r>
    </w:p>
    <w:p w14:paraId="1F0E7AD9" w14:textId="78639A8D" w:rsidR="00957275" w:rsidRPr="00960D4A" w:rsidRDefault="00957275" w:rsidP="00227B2E">
      <w:pPr>
        <w:shd w:val="clear" w:color="auto" w:fill="FFFFFF"/>
        <w:spacing w:before="50"/>
        <w:ind w:firstLine="720"/>
        <w:jc w:val="both"/>
        <w:rPr>
          <w:lang w:val="vi-VN"/>
        </w:rPr>
      </w:pPr>
      <w:r w:rsidRPr="00960D4A">
        <w:rPr>
          <w:lang w:val="vi-VN"/>
        </w:rPr>
        <w:t xml:space="preserve">Có ý kiến cho rằng, việc quy định như dự thảo Luật là quy định hiệu lực trở về trước đối với trách nhiệm pháp lý mới của các tổ chức được cấp giấy phép sử dụng băng tần. Như vậy là không phù hợp với quy định tại </w:t>
      </w:r>
      <w:r w:rsidRPr="00960D4A">
        <w:rPr>
          <w:rStyle w:val="fontstyle01"/>
          <w:i w:val="0"/>
          <w:iCs/>
          <w:color w:val="auto"/>
          <w:lang w:val="vi-VN"/>
        </w:rPr>
        <w:t>điểm a khoản 2 Điều 152 của Luật Ban hành văn bản quy phạm pháp luật</w:t>
      </w:r>
      <w:r w:rsidRPr="00960D4A">
        <w:rPr>
          <w:i/>
          <w:iCs/>
          <w:lang w:val="vi-VN"/>
        </w:rPr>
        <w:t xml:space="preserve">. </w:t>
      </w:r>
      <w:r w:rsidRPr="00960D4A">
        <w:rPr>
          <w:lang w:val="vi-VN"/>
        </w:rPr>
        <w:t>Do đó, đề nghị Cơ quan trình dự án Luật</w:t>
      </w:r>
      <w:r w:rsidR="00F73D43" w:rsidRPr="00960D4A">
        <w:rPr>
          <w:lang w:val="en-GB"/>
        </w:rPr>
        <w:t xml:space="preserve"> điều chỉnh</w:t>
      </w:r>
      <w:r w:rsidRPr="00960D4A">
        <w:rPr>
          <w:lang w:val="vi-VN"/>
        </w:rPr>
        <w:t xml:space="preserve"> quy định về vấn đề này để bảo đảm chặt chẽ về mặt pháp lý.</w:t>
      </w:r>
    </w:p>
    <w:p w14:paraId="098B9BFF" w14:textId="7E6727E7" w:rsidR="00957275" w:rsidRPr="00960D4A" w:rsidRDefault="00134D45" w:rsidP="00227B2E">
      <w:pPr>
        <w:spacing w:before="120"/>
        <w:ind w:firstLine="720"/>
        <w:jc w:val="both"/>
        <w:rPr>
          <w:b/>
          <w:lang w:val="vi-VN"/>
        </w:rPr>
      </w:pPr>
      <w:r w:rsidRPr="00960D4A">
        <w:rPr>
          <w:b/>
          <w:lang w:val="en-GB"/>
        </w:rPr>
        <w:t>6</w:t>
      </w:r>
      <w:r w:rsidR="00957275" w:rsidRPr="00960D4A">
        <w:rPr>
          <w:b/>
          <w:lang w:val="vi-VN"/>
        </w:rPr>
        <w:t>. Các vấn đề khác</w:t>
      </w:r>
    </w:p>
    <w:p w14:paraId="479D2044" w14:textId="70840A8C" w:rsidR="00957275" w:rsidRPr="00960D4A" w:rsidRDefault="006D3525" w:rsidP="00E92335">
      <w:pPr>
        <w:spacing w:before="50"/>
        <w:ind w:firstLine="720"/>
        <w:jc w:val="both"/>
        <w:rPr>
          <w:rStyle w:val="fontstyle01"/>
          <w:i w:val="0"/>
          <w:color w:val="auto"/>
          <w:spacing w:val="4"/>
        </w:rPr>
      </w:pPr>
      <w:r w:rsidRPr="00960D4A">
        <w:t xml:space="preserve">Ngoài các nội dung nêu trên, </w:t>
      </w:r>
      <w:r w:rsidR="00440023" w:rsidRPr="00960D4A">
        <w:t xml:space="preserve">Báo cáo thẩm tra còn nêu một số vấn đề, trong đó </w:t>
      </w:r>
      <w:r w:rsidR="00957275" w:rsidRPr="00960D4A">
        <w:rPr>
          <w:lang w:val="vi-VN"/>
        </w:rPr>
        <w:t xml:space="preserve">đề nghị Cơ quan </w:t>
      </w:r>
      <w:r w:rsidRPr="00960D4A">
        <w:t xml:space="preserve">soạn thảo </w:t>
      </w:r>
      <w:r w:rsidR="008C4290" w:rsidRPr="00960D4A">
        <w:t xml:space="preserve">tiếp tục </w:t>
      </w:r>
      <w:r w:rsidRPr="00960D4A">
        <w:t xml:space="preserve">rà soát </w:t>
      </w:r>
      <w:r w:rsidR="0066429F" w:rsidRPr="00960D4A">
        <w:t xml:space="preserve">quy định </w:t>
      </w:r>
      <w:r w:rsidR="0066429F" w:rsidRPr="00960D4A">
        <w:rPr>
          <w:lang w:val="en-GB"/>
        </w:rPr>
        <w:t xml:space="preserve">về </w:t>
      </w:r>
      <w:r w:rsidR="00134D45" w:rsidRPr="00960D4A">
        <w:rPr>
          <w:lang w:val="vi-VN"/>
        </w:rPr>
        <w:t xml:space="preserve">giải thích </w:t>
      </w:r>
      <w:r w:rsidR="00134D45" w:rsidRPr="00960D4A">
        <w:rPr>
          <w:lang w:val="en-GB"/>
        </w:rPr>
        <w:t>từ ngữ</w:t>
      </w:r>
      <w:r w:rsidR="00134D45" w:rsidRPr="00960D4A">
        <w:rPr>
          <w:lang w:val="vi-VN"/>
        </w:rPr>
        <w:t>;</w:t>
      </w:r>
      <w:r w:rsidR="00134D45" w:rsidRPr="00960D4A">
        <w:t xml:space="preserve"> </w:t>
      </w:r>
      <w:r w:rsidR="008C4290" w:rsidRPr="00960D4A">
        <w:t xml:space="preserve">quy định về </w:t>
      </w:r>
      <w:r w:rsidR="00134D45" w:rsidRPr="00960D4A">
        <w:rPr>
          <w:rStyle w:val="fontstyle01"/>
          <w:i w:val="0"/>
          <w:color w:val="auto"/>
          <w:lang w:val="vi-VN"/>
        </w:rPr>
        <w:t xml:space="preserve">sử dụng tần số, thiết bị vô tuyến điện </w:t>
      </w:r>
      <w:r w:rsidR="00134D45" w:rsidRPr="00960D4A">
        <w:rPr>
          <w:rStyle w:val="fontstyle01"/>
          <w:i w:val="0"/>
          <w:color w:val="auto"/>
          <w:lang w:val="en-GB"/>
        </w:rPr>
        <w:t xml:space="preserve">trong </w:t>
      </w:r>
      <w:r w:rsidR="00134D45" w:rsidRPr="00960D4A">
        <w:rPr>
          <w:rStyle w:val="fontstyle01"/>
          <w:i w:val="0"/>
          <w:color w:val="auto"/>
          <w:lang w:val="vi-VN"/>
        </w:rPr>
        <w:t>trường hợp có tình huống khẩn cấp</w:t>
      </w:r>
      <w:r w:rsidR="0066429F" w:rsidRPr="00960D4A">
        <w:rPr>
          <w:rStyle w:val="fontstyle01"/>
          <w:i w:val="0"/>
          <w:color w:val="auto"/>
          <w:lang w:val="en-GB"/>
        </w:rPr>
        <w:t xml:space="preserve">; </w:t>
      </w:r>
      <w:r w:rsidR="00344E77" w:rsidRPr="00960D4A">
        <w:t xml:space="preserve">quy định cụ thể </w:t>
      </w:r>
      <w:r w:rsidR="004F1F44" w:rsidRPr="00960D4A">
        <w:t xml:space="preserve">một số </w:t>
      </w:r>
      <w:r w:rsidR="00344E77" w:rsidRPr="00960D4A">
        <w:t xml:space="preserve">nội dung cần điều chỉnh, </w:t>
      </w:r>
      <w:r w:rsidR="00134D45" w:rsidRPr="00960D4A">
        <w:t xml:space="preserve">hạn chế phải </w:t>
      </w:r>
      <w:r w:rsidR="00134D45" w:rsidRPr="00960D4A">
        <w:rPr>
          <w:bCs/>
          <w:lang w:val="vi-VN"/>
        </w:rPr>
        <w:t>ban hành văn bản quy định chi tiết</w:t>
      </w:r>
      <w:r w:rsidR="00134D45" w:rsidRPr="00960D4A">
        <w:rPr>
          <w:bCs/>
        </w:rPr>
        <w:t>,</w:t>
      </w:r>
      <w:r w:rsidR="00134D45" w:rsidRPr="00960D4A">
        <w:rPr>
          <w:bCs/>
          <w:lang w:val="vi-VN"/>
        </w:rPr>
        <w:t xml:space="preserve"> hướng dẫn thi hành</w:t>
      </w:r>
      <w:r w:rsidR="00134D45" w:rsidRPr="00960D4A">
        <w:rPr>
          <w:bCs/>
        </w:rPr>
        <w:t xml:space="preserve"> Luật; </w:t>
      </w:r>
      <w:r w:rsidR="00487D0A" w:rsidRPr="00960D4A">
        <w:rPr>
          <w:rStyle w:val="fontstyle01"/>
          <w:i w:val="0"/>
          <w:color w:val="auto"/>
          <w:spacing w:val="4"/>
        </w:rPr>
        <w:t>rà soát, chỉnh lý về từ ngữ, câu chữ, kỹ thuật văn bản dự thảo Luật</w:t>
      </w:r>
      <w:r w:rsidR="00344E77" w:rsidRPr="00960D4A">
        <w:rPr>
          <w:rStyle w:val="fontstyle01"/>
          <w:i w:val="0"/>
          <w:color w:val="auto"/>
          <w:spacing w:val="4"/>
        </w:rPr>
        <w:t>…</w:t>
      </w:r>
    </w:p>
    <w:p w14:paraId="357CDED9" w14:textId="0698795F" w:rsidR="00440023" w:rsidRPr="00960D4A" w:rsidRDefault="00487D0A" w:rsidP="00F92A42">
      <w:pPr>
        <w:spacing w:before="120"/>
        <w:ind w:firstLine="720"/>
        <w:jc w:val="both"/>
        <w:rPr>
          <w:b/>
          <w:bCs/>
          <w:sz w:val="26"/>
          <w:szCs w:val="26"/>
          <w:lang w:val="en-GB"/>
        </w:rPr>
      </w:pPr>
      <w:r w:rsidRPr="00960D4A">
        <w:rPr>
          <w:rStyle w:val="fontstyle01"/>
          <w:i w:val="0"/>
          <w:color w:val="auto"/>
          <w:spacing w:val="4"/>
        </w:rPr>
        <w:t xml:space="preserve">Trên đây là Báo cáo tóm tắt thẩm tra sơ bộ dự án </w:t>
      </w:r>
      <w:r w:rsidR="000719B7" w:rsidRPr="00960D4A">
        <w:rPr>
          <w:lang w:val="vi-VN"/>
        </w:rPr>
        <w:t>Luật</w:t>
      </w:r>
      <w:r w:rsidR="000719B7" w:rsidRPr="00960D4A">
        <w:t xml:space="preserve"> sửa đổi, bổ sung một số điều của Luật Tần số vô tuyến điện</w:t>
      </w:r>
      <w:r w:rsidR="000719B7" w:rsidRPr="00960D4A">
        <w:rPr>
          <w:lang w:val="en-GB"/>
        </w:rPr>
        <w:t>, Thường trực Ủy ban KH,CN&amp;MT kính trình Ủy ban Thường vụ Quốc hội xem xét, cho ý kiến./.</w:t>
      </w:r>
      <w:r w:rsidR="00210067" w:rsidRPr="00960D4A">
        <w:rPr>
          <w:b/>
          <w:bCs/>
          <w:sz w:val="26"/>
          <w:szCs w:val="26"/>
          <w:lang w:val="en-GB"/>
        </w:rPr>
        <w:t xml:space="preserve">                                     </w:t>
      </w:r>
    </w:p>
    <w:p w14:paraId="038605E4" w14:textId="725B5947" w:rsidR="001F5D6F" w:rsidRPr="00960D4A" w:rsidRDefault="000719B7" w:rsidP="000B0B32">
      <w:pPr>
        <w:spacing w:before="240" w:after="120" w:line="330" w:lineRule="exact"/>
        <w:ind w:left="2160" w:firstLine="720"/>
        <w:jc w:val="center"/>
      </w:pPr>
      <w:r w:rsidRPr="00960D4A">
        <w:rPr>
          <w:b/>
          <w:bCs/>
          <w:sz w:val="26"/>
          <w:szCs w:val="26"/>
          <w:lang w:val="en-GB"/>
        </w:rPr>
        <w:t>THƯỜNG TRỰC ỦY BAN KH,CN&amp;MT</w:t>
      </w:r>
    </w:p>
    <w:sectPr w:rsidR="001F5D6F" w:rsidRPr="00960D4A" w:rsidSect="00227B2E">
      <w:headerReference w:type="default" r:id="rId7"/>
      <w:headerReference w:type="first" r:id="rId8"/>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7C606" w14:textId="77777777" w:rsidR="0073273E" w:rsidRDefault="0073273E" w:rsidP="002E5C6B">
      <w:r>
        <w:separator/>
      </w:r>
    </w:p>
  </w:endnote>
  <w:endnote w:type="continuationSeparator" w:id="0">
    <w:p w14:paraId="6526D3F5" w14:textId="77777777" w:rsidR="0073273E" w:rsidRDefault="0073273E" w:rsidP="002E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Courier New">
    <w:panose1 w:val="02027200000000000000"/>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E472C" w14:textId="77777777" w:rsidR="0073273E" w:rsidRDefault="0073273E" w:rsidP="002E5C6B">
      <w:r>
        <w:separator/>
      </w:r>
    </w:p>
  </w:footnote>
  <w:footnote w:type="continuationSeparator" w:id="0">
    <w:p w14:paraId="1460224B" w14:textId="77777777" w:rsidR="0073273E" w:rsidRDefault="0073273E" w:rsidP="002E5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636677862"/>
      <w:docPartObj>
        <w:docPartGallery w:val="Page Numbers (Top of Page)"/>
        <w:docPartUnique/>
      </w:docPartObj>
    </w:sdtPr>
    <w:sdtEndPr>
      <w:rPr>
        <w:noProof/>
      </w:rPr>
    </w:sdtEndPr>
    <w:sdtContent>
      <w:p w14:paraId="5396D15D" w14:textId="6BEBE1C2" w:rsidR="000516B1" w:rsidRPr="000B0B32" w:rsidRDefault="000516B1" w:rsidP="004D2F6B">
        <w:pPr>
          <w:pStyle w:val="Header"/>
          <w:jc w:val="center"/>
          <w:rPr>
            <w:sz w:val="24"/>
            <w:szCs w:val="24"/>
          </w:rPr>
        </w:pPr>
        <w:r w:rsidRPr="000B0B32">
          <w:rPr>
            <w:sz w:val="24"/>
            <w:szCs w:val="24"/>
          </w:rPr>
          <w:fldChar w:fldCharType="begin"/>
        </w:r>
        <w:r w:rsidRPr="000B0B32">
          <w:rPr>
            <w:sz w:val="24"/>
            <w:szCs w:val="24"/>
          </w:rPr>
          <w:instrText xml:space="preserve"> PAGE   \* MERGEFORMAT </w:instrText>
        </w:r>
        <w:r w:rsidRPr="000B0B32">
          <w:rPr>
            <w:sz w:val="24"/>
            <w:szCs w:val="24"/>
          </w:rPr>
          <w:fldChar w:fldCharType="separate"/>
        </w:r>
        <w:r w:rsidR="00D176E6" w:rsidRPr="000B0B32">
          <w:rPr>
            <w:noProof/>
            <w:sz w:val="24"/>
            <w:szCs w:val="24"/>
          </w:rPr>
          <w:t>5</w:t>
        </w:r>
        <w:r w:rsidRPr="000B0B32">
          <w:rPr>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013775"/>
      <w:docPartObj>
        <w:docPartGallery w:val="Page Numbers (Top of Page)"/>
        <w:docPartUnique/>
      </w:docPartObj>
    </w:sdtPr>
    <w:sdtEndPr>
      <w:rPr>
        <w:noProof/>
      </w:rPr>
    </w:sdtEndPr>
    <w:sdtContent>
      <w:p w14:paraId="00127B83" w14:textId="2F0DEEE6" w:rsidR="000516B1" w:rsidRDefault="0073273E">
        <w:pPr>
          <w:pStyle w:val="Header"/>
          <w:jc w:val="center"/>
        </w:pPr>
      </w:p>
    </w:sdtContent>
  </w:sdt>
  <w:p w14:paraId="2A1EDEC3" w14:textId="77777777" w:rsidR="000516B1" w:rsidRDefault="00051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D0C"/>
    <w:rsid w:val="00007014"/>
    <w:rsid w:val="00011AC0"/>
    <w:rsid w:val="0001585F"/>
    <w:rsid w:val="0001759E"/>
    <w:rsid w:val="00020F34"/>
    <w:rsid w:val="00032248"/>
    <w:rsid w:val="000516B1"/>
    <w:rsid w:val="000523CD"/>
    <w:rsid w:val="000719B7"/>
    <w:rsid w:val="00081868"/>
    <w:rsid w:val="000B0B32"/>
    <w:rsid w:val="000D1D0F"/>
    <w:rsid w:val="000E43B1"/>
    <w:rsid w:val="000E45D4"/>
    <w:rsid w:val="00123453"/>
    <w:rsid w:val="00123ECD"/>
    <w:rsid w:val="00134D45"/>
    <w:rsid w:val="00165F7E"/>
    <w:rsid w:val="001A527D"/>
    <w:rsid w:val="001A6F3C"/>
    <w:rsid w:val="001E42C6"/>
    <w:rsid w:val="001E6457"/>
    <w:rsid w:val="001F3CD0"/>
    <w:rsid w:val="001F561E"/>
    <w:rsid w:val="001F5D6F"/>
    <w:rsid w:val="001F715D"/>
    <w:rsid w:val="00210067"/>
    <w:rsid w:val="00227B2E"/>
    <w:rsid w:val="00236692"/>
    <w:rsid w:val="00267D71"/>
    <w:rsid w:val="00291B7D"/>
    <w:rsid w:val="00292EFB"/>
    <w:rsid w:val="002C1C1E"/>
    <w:rsid w:val="002C6170"/>
    <w:rsid w:val="002E5C6B"/>
    <w:rsid w:val="003028A5"/>
    <w:rsid w:val="00344E77"/>
    <w:rsid w:val="00381C26"/>
    <w:rsid w:val="003868DE"/>
    <w:rsid w:val="003B60A1"/>
    <w:rsid w:val="003D5363"/>
    <w:rsid w:val="003E27C1"/>
    <w:rsid w:val="003F1E26"/>
    <w:rsid w:val="0040619B"/>
    <w:rsid w:val="004112F2"/>
    <w:rsid w:val="00421E10"/>
    <w:rsid w:val="00434B24"/>
    <w:rsid w:val="00440023"/>
    <w:rsid w:val="004623D7"/>
    <w:rsid w:val="00463DDE"/>
    <w:rsid w:val="0047660C"/>
    <w:rsid w:val="00487D0A"/>
    <w:rsid w:val="00492B8C"/>
    <w:rsid w:val="00493501"/>
    <w:rsid w:val="004A1E6D"/>
    <w:rsid w:val="004A2D10"/>
    <w:rsid w:val="004D2F6B"/>
    <w:rsid w:val="004F1F44"/>
    <w:rsid w:val="005029E7"/>
    <w:rsid w:val="0050682A"/>
    <w:rsid w:val="00520D0C"/>
    <w:rsid w:val="00525FBA"/>
    <w:rsid w:val="00532883"/>
    <w:rsid w:val="00540941"/>
    <w:rsid w:val="00545ADD"/>
    <w:rsid w:val="005658CC"/>
    <w:rsid w:val="00566CF2"/>
    <w:rsid w:val="00574ED4"/>
    <w:rsid w:val="005B20B2"/>
    <w:rsid w:val="005E5F7B"/>
    <w:rsid w:val="0066429F"/>
    <w:rsid w:val="00671EDE"/>
    <w:rsid w:val="006A4899"/>
    <w:rsid w:val="006B6E97"/>
    <w:rsid w:val="006D3525"/>
    <w:rsid w:val="00722202"/>
    <w:rsid w:val="00730726"/>
    <w:rsid w:val="0073273E"/>
    <w:rsid w:val="00736241"/>
    <w:rsid w:val="00775972"/>
    <w:rsid w:val="007C7EB2"/>
    <w:rsid w:val="007D2451"/>
    <w:rsid w:val="007D28C7"/>
    <w:rsid w:val="007E278C"/>
    <w:rsid w:val="008906C5"/>
    <w:rsid w:val="008947C7"/>
    <w:rsid w:val="008C4290"/>
    <w:rsid w:val="008D4689"/>
    <w:rsid w:val="00926DEE"/>
    <w:rsid w:val="00931683"/>
    <w:rsid w:val="00957275"/>
    <w:rsid w:val="00960D4A"/>
    <w:rsid w:val="00965DA1"/>
    <w:rsid w:val="00966009"/>
    <w:rsid w:val="009C0652"/>
    <w:rsid w:val="009E0CFD"/>
    <w:rsid w:val="00A05866"/>
    <w:rsid w:val="00A075DB"/>
    <w:rsid w:val="00A52EEA"/>
    <w:rsid w:val="00A57147"/>
    <w:rsid w:val="00A90B24"/>
    <w:rsid w:val="00AC79AE"/>
    <w:rsid w:val="00AD53EA"/>
    <w:rsid w:val="00AD655E"/>
    <w:rsid w:val="00B53A3D"/>
    <w:rsid w:val="00B606A4"/>
    <w:rsid w:val="00B629B9"/>
    <w:rsid w:val="00B81CF0"/>
    <w:rsid w:val="00BC6D2E"/>
    <w:rsid w:val="00BE420D"/>
    <w:rsid w:val="00C3328D"/>
    <w:rsid w:val="00C56014"/>
    <w:rsid w:val="00C758E9"/>
    <w:rsid w:val="00C91355"/>
    <w:rsid w:val="00C97EE8"/>
    <w:rsid w:val="00CC4548"/>
    <w:rsid w:val="00D14610"/>
    <w:rsid w:val="00D176E6"/>
    <w:rsid w:val="00D212CA"/>
    <w:rsid w:val="00D2293D"/>
    <w:rsid w:val="00D73645"/>
    <w:rsid w:val="00D75931"/>
    <w:rsid w:val="00DF6D7C"/>
    <w:rsid w:val="00E104FD"/>
    <w:rsid w:val="00E106EC"/>
    <w:rsid w:val="00E13D91"/>
    <w:rsid w:val="00E17FD6"/>
    <w:rsid w:val="00E2240F"/>
    <w:rsid w:val="00E35DB9"/>
    <w:rsid w:val="00E375C1"/>
    <w:rsid w:val="00E83649"/>
    <w:rsid w:val="00E92335"/>
    <w:rsid w:val="00EA3EB0"/>
    <w:rsid w:val="00ED0327"/>
    <w:rsid w:val="00F5388D"/>
    <w:rsid w:val="00F732AE"/>
    <w:rsid w:val="00F73D43"/>
    <w:rsid w:val="00F92A42"/>
    <w:rsid w:val="00FB5B4D"/>
    <w:rsid w:val="00FB743E"/>
    <w:rsid w:val="00FD2920"/>
    <w:rsid w:val="00FE174B"/>
    <w:rsid w:val="00FF5293"/>
    <w:rsid w:val="00FF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3F5DB"/>
  <w15:chartTrackingRefBased/>
  <w15:docId w15:val="{DA7677DC-B14D-492E-821B-5EF75735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D0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9"/>
    <w:qFormat/>
    <w:rsid w:val="00957275"/>
    <w:pPr>
      <w:keepNext/>
      <w:keepLines/>
      <w:spacing w:before="240" w:line="256" w:lineRule="auto"/>
      <w:outlineLvl w:val="0"/>
    </w:pPr>
    <w:rPr>
      <w:rFonts w:ascii="Calibri Light" w:hAnsi="Calibri Light"/>
      <w:color w:val="2F5496"/>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ftref,16 Point,Superscript 6 Point,Ref,de nota al pie,Footnote text + 13 pt,BearingPoint,fr,Footnote Text1,f,(NECG) Footnote Reference,BVI fnr,footnote ref,10 p,Footnote + Arial,10 pt,4_,4_G,Footnote d"/>
    <w:basedOn w:val="DefaultParagraphFont"/>
    <w:uiPriority w:val="99"/>
    <w:rsid w:val="002E5C6B"/>
    <w:rPr>
      <w:rFonts w:cs="Times New Roman"/>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
    <w:basedOn w:val="Normal"/>
    <w:link w:val="FootnoteTextChar"/>
    <w:uiPriority w:val="99"/>
    <w:rsid w:val="002E5C6B"/>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rsid w:val="002E5C6B"/>
    <w:rPr>
      <w:rFonts w:ascii="Calibri" w:eastAsia="Calibri" w:hAnsi="Calibri" w:cs="Times New Roman"/>
      <w:sz w:val="20"/>
      <w:szCs w:val="20"/>
    </w:rPr>
  </w:style>
  <w:style w:type="character" w:customStyle="1" w:styleId="Heading1Char">
    <w:name w:val="Heading 1 Char"/>
    <w:basedOn w:val="DefaultParagraphFont"/>
    <w:link w:val="Heading1"/>
    <w:uiPriority w:val="99"/>
    <w:rsid w:val="00957275"/>
    <w:rPr>
      <w:rFonts w:ascii="Calibri Light" w:eastAsia="Times New Roman" w:hAnsi="Calibri Light" w:cs="Times New Roman"/>
      <w:color w:val="2F5496"/>
      <w:sz w:val="32"/>
      <w:szCs w:val="32"/>
      <w:lang w:val="en-GB"/>
    </w:rPr>
  </w:style>
  <w:style w:type="paragraph" w:customStyle="1" w:styleId="n-dieund-p">
    <w:name w:val="n-dieund-p"/>
    <w:basedOn w:val="Normal"/>
    <w:rsid w:val="00957275"/>
    <w:pPr>
      <w:jc w:val="both"/>
    </w:pPr>
    <w:rPr>
      <w:sz w:val="20"/>
      <w:szCs w:val="20"/>
    </w:rPr>
  </w:style>
  <w:style w:type="paragraph" w:customStyle="1" w:styleId="tenvb-p">
    <w:name w:val="tenvb-p"/>
    <w:basedOn w:val="Normal"/>
    <w:uiPriority w:val="99"/>
    <w:rsid w:val="00957275"/>
    <w:pPr>
      <w:jc w:val="center"/>
    </w:pPr>
    <w:rPr>
      <w:sz w:val="20"/>
      <w:szCs w:val="20"/>
    </w:rPr>
  </w:style>
  <w:style w:type="character" w:customStyle="1" w:styleId="fontstyle01">
    <w:name w:val="fontstyle01"/>
    <w:uiPriority w:val="99"/>
    <w:rsid w:val="00957275"/>
    <w:rPr>
      <w:rFonts w:ascii="Times New Roman" w:hAnsi="Times New Roman"/>
      <w:i/>
      <w:color w:val="000000"/>
      <w:sz w:val="28"/>
    </w:rPr>
  </w:style>
  <w:style w:type="paragraph" w:styleId="BodyText">
    <w:name w:val="Body Text"/>
    <w:basedOn w:val="Normal"/>
    <w:link w:val="BodyTextChar"/>
    <w:uiPriority w:val="99"/>
    <w:rsid w:val="00957275"/>
    <w:pPr>
      <w:spacing w:before="120" w:after="120"/>
      <w:ind w:firstLine="567"/>
      <w:jc w:val="both"/>
    </w:pPr>
    <w:rPr>
      <w:rFonts w:eastAsia="Calibri"/>
      <w:noProof/>
      <w:szCs w:val="22"/>
      <w:lang w:val="vi-VN"/>
    </w:rPr>
  </w:style>
  <w:style w:type="character" w:customStyle="1" w:styleId="BodyTextChar">
    <w:name w:val="Body Text Char"/>
    <w:basedOn w:val="DefaultParagraphFont"/>
    <w:link w:val="BodyText"/>
    <w:uiPriority w:val="99"/>
    <w:rsid w:val="00957275"/>
    <w:rPr>
      <w:rFonts w:ascii="Times New Roman" w:eastAsia="Calibri" w:hAnsi="Times New Roman" w:cs="Times New Roman"/>
      <w:noProof/>
      <w:sz w:val="28"/>
      <w:lang w:val="vi-VN"/>
    </w:rPr>
  </w:style>
  <w:style w:type="paragraph" w:styleId="BodyTextIndent3">
    <w:name w:val="Body Text Indent 3"/>
    <w:basedOn w:val="Normal"/>
    <w:link w:val="BodyTextIndent3Char"/>
    <w:uiPriority w:val="99"/>
    <w:unhideWhenUsed/>
    <w:rsid w:val="00931683"/>
    <w:pPr>
      <w:spacing w:after="120"/>
      <w:ind w:left="360"/>
    </w:pPr>
    <w:rPr>
      <w:sz w:val="16"/>
      <w:szCs w:val="16"/>
    </w:rPr>
  </w:style>
  <w:style w:type="character" w:customStyle="1" w:styleId="BodyTextIndent3Char">
    <w:name w:val="Body Text Indent 3 Char"/>
    <w:basedOn w:val="DefaultParagraphFont"/>
    <w:link w:val="BodyTextIndent3"/>
    <w:uiPriority w:val="99"/>
    <w:rsid w:val="00931683"/>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0516B1"/>
    <w:pPr>
      <w:tabs>
        <w:tab w:val="center" w:pos="4680"/>
        <w:tab w:val="right" w:pos="9360"/>
      </w:tabs>
    </w:pPr>
  </w:style>
  <w:style w:type="character" w:customStyle="1" w:styleId="HeaderChar">
    <w:name w:val="Header Char"/>
    <w:basedOn w:val="DefaultParagraphFont"/>
    <w:link w:val="Header"/>
    <w:uiPriority w:val="99"/>
    <w:rsid w:val="000516B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516B1"/>
    <w:pPr>
      <w:tabs>
        <w:tab w:val="center" w:pos="4680"/>
        <w:tab w:val="right" w:pos="9360"/>
      </w:tabs>
    </w:pPr>
  </w:style>
  <w:style w:type="character" w:customStyle="1" w:styleId="FooterChar">
    <w:name w:val="Footer Char"/>
    <w:basedOn w:val="DefaultParagraphFont"/>
    <w:link w:val="Footer"/>
    <w:uiPriority w:val="99"/>
    <w:rsid w:val="000516B1"/>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6A4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E3DB1-2437-4572-9E23-3B9EA9F686A7}">
  <ds:schemaRefs>
    <ds:schemaRef ds:uri="http://schemas.openxmlformats.org/officeDocument/2006/bibliography"/>
  </ds:schemaRefs>
</ds:datastoreItem>
</file>

<file path=customXml/itemProps2.xml><?xml version="1.0" encoding="utf-8"?>
<ds:datastoreItem xmlns:ds="http://schemas.openxmlformats.org/officeDocument/2006/customXml" ds:itemID="{4BE37D9B-EE16-4966-965D-3106467AE52D}"/>
</file>

<file path=customXml/itemProps3.xml><?xml version="1.0" encoding="utf-8"?>
<ds:datastoreItem xmlns:ds="http://schemas.openxmlformats.org/officeDocument/2006/customXml" ds:itemID="{E9E8548C-1979-4F29-8F50-5838C44F41E0}"/>
</file>

<file path=customXml/itemProps4.xml><?xml version="1.0" encoding="utf-8"?>
<ds:datastoreItem xmlns:ds="http://schemas.openxmlformats.org/officeDocument/2006/customXml" ds:itemID="{359C4EEE-AA22-40B3-B0A2-A43412B8C994}"/>
</file>

<file path=docProps/app.xml><?xml version="1.0" encoding="utf-8"?>
<Properties xmlns="http://schemas.openxmlformats.org/officeDocument/2006/extended-properties" xmlns:vt="http://schemas.openxmlformats.org/officeDocument/2006/docPropsVTypes">
  <Template>Normal</Template>
  <TotalTime>0</TotalTime>
  <Pages>4</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Trung Tai</dc:creator>
  <cp:keywords/>
  <dc:description/>
  <cp:lastModifiedBy>Nguyen Thuy Ha</cp:lastModifiedBy>
  <cp:revision>3</cp:revision>
  <cp:lastPrinted>2022-04-16T07:47:00Z</cp:lastPrinted>
  <dcterms:created xsi:type="dcterms:W3CDTF">2022-04-16T07:47:00Z</dcterms:created>
  <dcterms:modified xsi:type="dcterms:W3CDTF">2022-04-16T08:40:00Z</dcterms:modified>
</cp:coreProperties>
</file>